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40" w:lineRule="atLeast"/>
        <w:rPr>
          <w:rFonts w:hint="eastAsia" w:ascii="黑体"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color w:val="000000"/>
          <w:sz w:val="32"/>
          <w:szCs w:val="32"/>
        </w:rPr>
        <w:t>附件</w:t>
      </w:r>
    </w:p>
    <w:p>
      <w:pPr>
        <w:snapToGrid w:val="0"/>
        <w:spacing w:line="240" w:lineRule="atLeas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napToGrid w:val="0"/>
        <w:spacing w:line="240" w:lineRule="atLeast"/>
        <w:jc w:val="center"/>
        <w:rPr>
          <w:rFonts w:hint="default" w:ascii="方正小标宋简体" w:eastAsia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000000"/>
          <w:sz w:val="44"/>
          <w:szCs w:val="44"/>
          <w:lang w:eastAsia="zh-CN"/>
        </w:rPr>
        <w:t>兰州新区</w:t>
      </w: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燃气经营企业从业人员培训考核证书发证信息表</w:t>
      </w:r>
    </w:p>
    <w:tbl>
      <w:tblPr>
        <w:tblStyle w:val="3"/>
        <w:tblW w:w="983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1027"/>
        <w:gridCol w:w="3704"/>
        <w:gridCol w:w="2433"/>
        <w:gridCol w:w="20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tblHeader/>
          <w:jc w:val="center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3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企业名称</w:t>
            </w:r>
          </w:p>
        </w:tc>
        <w:tc>
          <w:tcPr>
            <w:tcW w:w="2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人员类别</w:t>
            </w:r>
          </w:p>
        </w:tc>
        <w:tc>
          <w:tcPr>
            <w:tcW w:w="2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证书编号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于静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安全生产管理人员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甘262202432001J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马源山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安全生产管理人员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甘262202432002J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侯建伟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安全生产管理人员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甘262202432003J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李文韬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安全生产管理人员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甘262202432004J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蒲天星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甘362202432005J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乔思嘉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甘362202432006J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景海媛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甘362202432007J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宋婷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甘362202432008J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关心宇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甘362202432009J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杨泽东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甘362202432010J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李悦东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甘362202432011J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白浩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甘362202432012J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杜尚凌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甘362202432013J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程军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甘362202432014J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方岚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甘362202432015J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杜健博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甘362202432016J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耿秋月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甘362202432017J</w:t>
            </w:r>
          </w:p>
        </w:tc>
      </w:tr>
    </w:tbl>
    <w:tbl>
      <w:tblPr>
        <w:tblStyle w:val="3"/>
        <w:tblpPr w:leftFromText="180" w:rightFromText="180" w:vertAnchor="text" w:horzAnchor="page" w:tblpX="1143" w:tblpY="275"/>
        <w:tblOverlap w:val="never"/>
        <w:tblW w:w="984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1027"/>
        <w:gridCol w:w="3742"/>
        <w:gridCol w:w="2373"/>
        <w:gridCol w:w="21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eastAsia="zh-CN"/>
              </w:rPr>
              <w:t>企业名称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eastAsia="zh-CN"/>
              </w:rPr>
              <w:t>人员类别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eastAsia="zh-CN"/>
              </w:rPr>
              <w:t>证书编号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蒋忠民</w:t>
            </w:r>
          </w:p>
        </w:tc>
        <w:tc>
          <w:tcPr>
            <w:tcW w:w="3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甘362202432018J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徐世斌</w:t>
            </w:r>
          </w:p>
        </w:tc>
        <w:tc>
          <w:tcPr>
            <w:tcW w:w="3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甘362202432019J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王振龙</w:t>
            </w:r>
          </w:p>
        </w:tc>
        <w:tc>
          <w:tcPr>
            <w:tcW w:w="3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甘362202432020J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李旭东</w:t>
            </w:r>
          </w:p>
        </w:tc>
        <w:tc>
          <w:tcPr>
            <w:tcW w:w="3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甘362202432021J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钟培豪</w:t>
            </w:r>
          </w:p>
        </w:tc>
        <w:tc>
          <w:tcPr>
            <w:tcW w:w="3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甘362202432022J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连金强</w:t>
            </w:r>
          </w:p>
        </w:tc>
        <w:tc>
          <w:tcPr>
            <w:tcW w:w="3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甘362202432023J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徐显元</w:t>
            </w:r>
          </w:p>
        </w:tc>
        <w:tc>
          <w:tcPr>
            <w:tcW w:w="3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甘362202432024J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瞿博</w:t>
            </w:r>
          </w:p>
        </w:tc>
        <w:tc>
          <w:tcPr>
            <w:tcW w:w="3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甘362202432025J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朱浩楠</w:t>
            </w:r>
          </w:p>
        </w:tc>
        <w:tc>
          <w:tcPr>
            <w:tcW w:w="3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甘362202432026J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陈柏宇</w:t>
            </w:r>
          </w:p>
        </w:tc>
        <w:tc>
          <w:tcPr>
            <w:tcW w:w="3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甘362202432027J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李佳钰</w:t>
            </w:r>
          </w:p>
        </w:tc>
        <w:tc>
          <w:tcPr>
            <w:tcW w:w="3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甘362202432028J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何昊佰</w:t>
            </w:r>
          </w:p>
        </w:tc>
        <w:tc>
          <w:tcPr>
            <w:tcW w:w="3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甘362202432029J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张欣</w:t>
            </w:r>
          </w:p>
        </w:tc>
        <w:tc>
          <w:tcPr>
            <w:tcW w:w="3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甘362202432030J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郑新明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甘362202432031J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冯周奕同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甘362202432032J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甘362202432033J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胡荣星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甘肃中石油昆仑燃气有限公司兰州新区分公司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甘362202432034J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武占森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中国石油天然气股份有限公司甘肃兰州销售分公司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企业主要负责人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甘162202432035J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王明琴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中国石油天然气股份有限公司甘肃兰州销售分公司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安全生产管理人员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甘262202432036J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张馨月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中国石油天然气股份有限公司甘肃兰州销售分公司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甘362202432037J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eastAsia="zh-CN"/>
              </w:rPr>
              <w:t>企业名称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eastAsia="zh-CN"/>
              </w:rPr>
              <w:t>人员类别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eastAsia="zh-CN"/>
              </w:rPr>
              <w:t>证书编号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王涛</w:t>
            </w:r>
          </w:p>
        </w:tc>
        <w:tc>
          <w:tcPr>
            <w:tcW w:w="3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中国石油天然气股份有限公司甘肃兰州销售分公司</w:t>
            </w: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甘362202432038J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孟凡</w:t>
            </w:r>
          </w:p>
        </w:tc>
        <w:tc>
          <w:tcPr>
            <w:tcW w:w="3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中国石油天然气股份有限公司甘肃兰州销售分公司</w:t>
            </w: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甘362202432039J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仲乃玉</w:t>
            </w:r>
          </w:p>
        </w:tc>
        <w:tc>
          <w:tcPr>
            <w:tcW w:w="3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中国石油天然气股份有限公司甘肃兰州销售分公司</w:t>
            </w: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甘362202432040J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田东红</w:t>
            </w:r>
          </w:p>
        </w:tc>
        <w:tc>
          <w:tcPr>
            <w:tcW w:w="3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兰州新区石化科技油气服务有限公司</w:t>
            </w: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企业主要负责人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甘162202432041J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李霞霞</w:t>
            </w:r>
          </w:p>
        </w:tc>
        <w:tc>
          <w:tcPr>
            <w:tcW w:w="3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兰州新区石化科技油气服务有限公司</w:t>
            </w: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甘362202432042J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王有涛</w:t>
            </w:r>
          </w:p>
        </w:tc>
        <w:tc>
          <w:tcPr>
            <w:tcW w:w="3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兰州新区石化科技油气服务有限公司</w:t>
            </w: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甘362202432043J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杨香</w:t>
            </w:r>
          </w:p>
        </w:tc>
        <w:tc>
          <w:tcPr>
            <w:tcW w:w="3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兰州新区石化科技油气服务有限公司</w:t>
            </w: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甘362202432044J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雷银</w:t>
            </w:r>
          </w:p>
        </w:tc>
        <w:tc>
          <w:tcPr>
            <w:tcW w:w="3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兰州新区石化科技油气服务有限公司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甘362202432045J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卜照斌</w:t>
            </w:r>
          </w:p>
        </w:tc>
        <w:tc>
          <w:tcPr>
            <w:tcW w:w="3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甘肃泓源名宸石化责任公司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安全生产管理人员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甘262202432046J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王兰</w:t>
            </w:r>
          </w:p>
        </w:tc>
        <w:tc>
          <w:tcPr>
            <w:tcW w:w="3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甘肃泓源名宸石化责任公司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安全生产管理人员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甘262202432047J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高春香</w:t>
            </w:r>
          </w:p>
        </w:tc>
        <w:tc>
          <w:tcPr>
            <w:tcW w:w="3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甘肃泓源名宸石化责任公司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甘362202432048J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张兴梅</w:t>
            </w:r>
          </w:p>
        </w:tc>
        <w:tc>
          <w:tcPr>
            <w:tcW w:w="3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甘肃泓源名宸石化责任公司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甘362202432049J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王强</w:t>
            </w:r>
          </w:p>
        </w:tc>
        <w:tc>
          <w:tcPr>
            <w:tcW w:w="3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甘肃泓源名宸石化责任公司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甘362202432050J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火尊红</w:t>
            </w:r>
          </w:p>
        </w:tc>
        <w:tc>
          <w:tcPr>
            <w:tcW w:w="3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甘肃泓源名宸石化责任公司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甘362202432051J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苏国全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甘肃泓源名宸石化责任公司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甘362202432052J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何明环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甘肃泓源名宸石化责任公司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甘362202432053J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朱晋恺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兰州兴运砂梁敦油气有限公司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甘362202432054J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李存秀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兰州兴运砂梁敦油气有限公司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甘362202432055J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张洁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兰州新区雅鑫液化气站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安全生产管理人员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甘262202432056P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白少华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兰州新区雅鑫液化气站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甘362202432057P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王克霞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兰州新区雅鑫液化气站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甘362202432058P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王超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兰州新区雅鑫液化气站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甘362202432059P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赵礼江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兰州新区雅鑫液化气站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甘362202432060P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张桂花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兰州新区雅鑫液化气站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甘362202432061P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赖永祥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兰州新区雅鑫液化气站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甘362202432062P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张彩云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兰州新区雅鑫液化气站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甘362202432063P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王成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兰州新区雅鑫液化气站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甘362202432064P</w:t>
            </w:r>
          </w:p>
        </w:tc>
      </w:tr>
    </w:tbl>
    <w:tbl>
      <w:tblPr>
        <w:tblStyle w:val="3"/>
        <w:tblW w:w="983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1027"/>
        <w:gridCol w:w="3704"/>
        <w:gridCol w:w="2433"/>
        <w:gridCol w:w="20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tblHeader/>
          <w:jc w:val="center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3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企业名称</w:t>
            </w:r>
          </w:p>
        </w:tc>
        <w:tc>
          <w:tcPr>
            <w:tcW w:w="2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人员类别</w:t>
            </w:r>
          </w:p>
        </w:tc>
        <w:tc>
          <w:tcPr>
            <w:tcW w:w="2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证书编号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王兵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兰州新区雅鑫液化气站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甘362202432065P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陈亲齐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兰州新区雅鑫液化气站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甘362202432066P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霍发财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兰州新区雅鑫液化气站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甘362202432067P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张存芳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兰州新区雅鑫液化气站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甘362202432068P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李爱英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兰州新区雅鑫液化气站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甘362202432069P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张彩虹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兰州新区万辉气体有限公司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安全生产管理人员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甘262202432070P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麻杜雄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兰州新区万辉气体有限公司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甘362202432071P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郭阳阳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兰州新区万辉气体有限公司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甘362202432072P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徐文亮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兰州新区万辉气体有限公司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甘362202432073P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刘耀龙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兰州新区万辉气体有限公司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甘362202432074P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谢林呈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兰州新区万辉气体有限公司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甘362202432075P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付世东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兰州新区万辉气体有限公司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甘362202432076P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徐斌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兰州新区万辉气体有限公司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甘362202432077P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付连宏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兰州新区万辉气体有限公司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甘362202432078P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陈永花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兰州新区万辉气体有限公司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甘362202432079P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赵兴云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兰州新区万辉气体有限公司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甘362202432080P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魏国万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兰州新区万辉气体有限公司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甘362202432081P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马国忠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甘肃盛瑞达燃气有限责任公司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企业主要负责人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甘162202432082P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马卫忠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甘肃盛瑞达燃气有限责任公司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企业主要负责人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甘162202432083P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马成财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甘肃盛瑞达燃气有限责任公司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安全生产管理人员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甘262202432084P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马德明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甘肃盛瑞达燃气有限责任公司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运行、维护和抢修人员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甘362202432085P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wOGRmMmJmMjg2NTNjMmY5ODk5NjlmYmUyOGYxNTQifQ=="/>
  </w:docVars>
  <w:rsids>
    <w:rsidRoot w:val="00000000"/>
    <w:rsid w:val="00A54594"/>
    <w:rsid w:val="041E47F4"/>
    <w:rsid w:val="05936CB2"/>
    <w:rsid w:val="0747213E"/>
    <w:rsid w:val="07E64B22"/>
    <w:rsid w:val="08025A1F"/>
    <w:rsid w:val="0B442843"/>
    <w:rsid w:val="0B4E6A81"/>
    <w:rsid w:val="0D8D0DCF"/>
    <w:rsid w:val="0E6E1327"/>
    <w:rsid w:val="11B30DEC"/>
    <w:rsid w:val="12663C57"/>
    <w:rsid w:val="151457D2"/>
    <w:rsid w:val="15AD2B68"/>
    <w:rsid w:val="16944842"/>
    <w:rsid w:val="197D21B5"/>
    <w:rsid w:val="1A491162"/>
    <w:rsid w:val="1CF06804"/>
    <w:rsid w:val="1FE22F41"/>
    <w:rsid w:val="20C0724D"/>
    <w:rsid w:val="22B86CEC"/>
    <w:rsid w:val="2899545F"/>
    <w:rsid w:val="28EF06F9"/>
    <w:rsid w:val="2A41221D"/>
    <w:rsid w:val="2AD72405"/>
    <w:rsid w:val="2B8C17EA"/>
    <w:rsid w:val="2D3E573E"/>
    <w:rsid w:val="2E032B16"/>
    <w:rsid w:val="2F201BE9"/>
    <w:rsid w:val="31031466"/>
    <w:rsid w:val="32276F3A"/>
    <w:rsid w:val="362E2BC4"/>
    <w:rsid w:val="373B6BA7"/>
    <w:rsid w:val="376143EB"/>
    <w:rsid w:val="37E46514"/>
    <w:rsid w:val="3AF106C3"/>
    <w:rsid w:val="3B46721A"/>
    <w:rsid w:val="439E183E"/>
    <w:rsid w:val="43FC3EE5"/>
    <w:rsid w:val="45311482"/>
    <w:rsid w:val="45BA35C4"/>
    <w:rsid w:val="462776E8"/>
    <w:rsid w:val="46A00B4A"/>
    <w:rsid w:val="4BF83ACF"/>
    <w:rsid w:val="4CAF04BC"/>
    <w:rsid w:val="4E942132"/>
    <w:rsid w:val="506D7C7F"/>
    <w:rsid w:val="51031819"/>
    <w:rsid w:val="5278253E"/>
    <w:rsid w:val="531278F0"/>
    <w:rsid w:val="56317B0F"/>
    <w:rsid w:val="57776B9A"/>
    <w:rsid w:val="597F7C35"/>
    <w:rsid w:val="5B386AFB"/>
    <w:rsid w:val="5B8568DA"/>
    <w:rsid w:val="5F255FFA"/>
    <w:rsid w:val="62317085"/>
    <w:rsid w:val="655904D0"/>
    <w:rsid w:val="6566630B"/>
    <w:rsid w:val="65763111"/>
    <w:rsid w:val="66191F4C"/>
    <w:rsid w:val="68AC30B1"/>
    <w:rsid w:val="6C4C032C"/>
    <w:rsid w:val="6C837E01"/>
    <w:rsid w:val="6D2876DF"/>
    <w:rsid w:val="6F97156E"/>
    <w:rsid w:val="708159F4"/>
    <w:rsid w:val="70B53BB0"/>
    <w:rsid w:val="71B90F2C"/>
    <w:rsid w:val="7233241D"/>
    <w:rsid w:val="73E148F0"/>
    <w:rsid w:val="74DF4A8B"/>
    <w:rsid w:val="761B08C7"/>
    <w:rsid w:val="795C0CA9"/>
    <w:rsid w:val="7A2309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378" w:lineRule="atLeast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  <w:style w:type="character" w:styleId="6">
    <w:name w:val="FollowedHyperlink"/>
    <w:basedOn w:val="4"/>
    <w:autoRedefine/>
    <w:qFormat/>
    <w:uiPriority w:val="0"/>
    <w:rPr>
      <w:color w:val="999999"/>
      <w:u w:val="none"/>
    </w:rPr>
  </w:style>
  <w:style w:type="character" w:styleId="7">
    <w:name w:val="HTML Definition"/>
    <w:basedOn w:val="4"/>
    <w:qFormat/>
    <w:uiPriority w:val="0"/>
    <w:rPr>
      <w:i/>
    </w:rPr>
  </w:style>
  <w:style w:type="character" w:styleId="8">
    <w:name w:val="Hyperlink"/>
    <w:basedOn w:val="4"/>
    <w:autoRedefine/>
    <w:qFormat/>
    <w:uiPriority w:val="0"/>
    <w:rPr>
      <w:color w:val="626262"/>
      <w:u w:val="none"/>
    </w:rPr>
  </w:style>
  <w:style w:type="character" w:styleId="9">
    <w:name w:val="HTML Code"/>
    <w:basedOn w:val="4"/>
    <w:autoRedefine/>
    <w:qFormat/>
    <w:uiPriority w:val="0"/>
    <w:rPr>
      <w:rFonts w:ascii="Courier New" w:hAnsi="Courier New"/>
      <w:sz w:val="21"/>
      <w:szCs w:val="21"/>
    </w:rPr>
  </w:style>
  <w:style w:type="character" w:styleId="10">
    <w:name w:val="HTML Keyboard"/>
    <w:basedOn w:val="4"/>
    <w:autoRedefine/>
    <w:qFormat/>
    <w:uiPriority w:val="0"/>
    <w:rPr>
      <w:rFonts w:ascii="Courier New" w:hAnsi="Courier New"/>
      <w:sz w:val="21"/>
      <w:szCs w:val="21"/>
    </w:rPr>
  </w:style>
  <w:style w:type="character" w:styleId="11">
    <w:name w:val="HTML Sample"/>
    <w:basedOn w:val="4"/>
    <w:autoRedefine/>
    <w:qFormat/>
    <w:uiPriority w:val="0"/>
    <w:rPr>
      <w:rFonts w:ascii="Courier New" w:hAnsi="Courier New"/>
      <w:sz w:val="21"/>
      <w:szCs w:val="21"/>
    </w:rPr>
  </w:style>
  <w:style w:type="character" w:customStyle="1" w:styleId="12">
    <w:name w:val="float_right2"/>
    <w:basedOn w:val="4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2998</Words>
  <Characters>4099</Characters>
  <Lines>0</Lines>
  <Paragraphs>0</Paragraphs>
  <TotalTime>13</TotalTime>
  <ScaleCrop>false</ScaleCrop>
  <LinksUpToDate>false</LinksUpToDate>
  <CharactersWithSpaces>4150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Administrator</cp:lastModifiedBy>
  <cp:lastPrinted>2024-06-03T09:44:00Z</cp:lastPrinted>
  <dcterms:modified xsi:type="dcterms:W3CDTF">2024-06-04T02:09:49Z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526AE84A4B3147FD924BE1289B803CBA_13</vt:lpwstr>
  </property>
</Properties>
</file>