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452A" w:rsidRDefault="00EA452A" w:rsidP="00EA452A">
      <w:pPr>
        <w:spacing w:line="560" w:lineRule="exact"/>
        <w:jc w:val="center"/>
        <w:rPr>
          <w:rFonts w:ascii="方正小标宋简体" w:eastAsia="方正小标宋简体"/>
          <w:sz w:val="44"/>
          <w:szCs w:val="44"/>
        </w:rPr>
      </w:pPr>
    </w:p>
    <w:p w:rsidR="00EA452A" w:rsidRDefault="00EA452A" w:rsidP="00EA452A">
      <w:pPr>
        <w:spacing w:line="560" w:lineRule="exact"/>
        <w:jc w:val="center"/>
        <w:rPr>
          <w:rFonts w:ascii="方正小标宋简体" w:eastAsia="方正小标宋简体"/>
          <w:sz w:val="44"/>
          <w:szCs w:val="44"/>
        </w:rPr>
      </w:pPr>
    </w:p>
    <w:p w:rsidR="00546B8D" w:rsidRPr="00EA452A" w:rsidRDefault="00EA452A" w:rsidP="00EA452A">
      <w:pPr>
        <w:spacing w:line="560" w:lineRule="exact"/>
        <w:jc w:val="center"/>
        <w:rPr>
          <w:rFonts w:ascii="方正小标宋简体" w:eastAsia="方正小标宋简体"/>
          <w:sz w:val="44"/>
          <w:szCs w:val="44"/>
        </w:rPr>
      </w:pPr>
      <w:r w:rsidRPr="00EA452A">
        <w:rPr>
          <w:rFonts w:ascii="方正小标宋简体" w:eastAsia="方正小标宋简体" w:hint="eastAsia"/>
          <w:sz w:val="44"/>
          <w:szCs w:val="44"/>
        </w:rPr>
        <w:t>2020</w:t>
      </w:r>
      <w:r w:rsidR="00414FD8">
        <w:rPr>
          <w:rFonts w:ascii="方正小标宋简体" w:eastAsia="方正小标宋简体" w:hint="eastAsia"/>
          <w:sz w:val="44"/>
          <w:szCs w:val="44"/>
        </w:rPr>
        <w:t>年度兰州</w:t>
      </w:r>
      <w:r w:rsidR="00414FD8" w:rsidRPr="00414FD8">
        <w:rPr>
          <w:rFonts w:ascii="方正小标宋简体" w:eastAsia="方正小标宋简体" w:hint="eastAsia"/>
          <w:sz w:val="44"/>
          <w:szCs w:val="44"/>
        </w:rPr>
        <w:t>新区商文旅局(综保区管委会)</w:t>
      </w:r>
      <w:r w:rsidRPr="00EA452A">
        <w:rPr>
          <w:rFonts w:ascii="方正小标宋简体" w:eastAsia="方正小标宋简体" w:hint="eastAsia"/>
          <w:sz w:val="44"/>
          <w:szCs w:val="44"/>
        </w:rPr>
        <w:t>部门预算执行情况自评报告</w:t>
      </w:r>
    </w:p>
    <w:p w:rsidR="00EA452A" w:rsidRDefault="00EA452A" w:rsidP="00EA452A">
      <w:pPr>
        <w:spacing w:line="560" w:lineRule="exact"/>
        <w:ind w:firstLineChars="200" w:firstLine="640"/>
        <w:rPr>
          <w:rFonts w:ascii="仿宋_GB2312" w:eastAsia="仿宋_GB2312"/>
          <w:sz w:val="32"/>
          <w:szCs w:val="32"/>
        </w:rPr>
      </w:pPr>
    </w:p>
    <w:p w:rsidR="00EA452A" w:rsidRPr="00414FD8" w:rsidRDefault="00EA452A" w:rsidP="00EA452A">
      <w:pPr>
        <w:spacing w:line="560" w:lineRule="exact"/>
        <w:ind w:firstLineChars="200" w:firstLine="640"/>
        <w:rPr>
          <w:rFonts w:ascii="黑体" w:eastAsia="黑体" w:hAnsi="黑体"/>
          <w:sz w:val="32"/>
          <w:szCs w:val="32"/>
        </w:rPr>
      </w:pPr>
      <w:r w:rsidRPr="00414FD8">
        <w:rPr>
          <w:rFonts w:ascii="黑体" w:eastAsia="黑体" w:hAnsi="黑体" w:hint="eastAsia"/>
          <w:sz w:val="32"/>
          <w:szCs w:val="32"/>
        </w:rPr>
        <w:t>一、基本情况</w:t>
      </w:r>
    </w:p>
    <w:p w:rsidR="00EA452A" w:rsidRPr="00414FD8" w:rsidRDefault="00EA452A" w:rsidP="00EA452A">
      <w:pPr>
        <w:spacing w:line="560" w:lineRule="exact"/>
        <w:ind w:firstLineChars="200" w:firstLine="640"/>
        <w:rPr>
          <w:rFonts w:ascii="楷体" w:eastAsia="楷体" w:hAnsi="楷体"/>
          <w:sz w:val="32"/>
          <w:szCs w:val="32"/>
        </w:rPr>
      </w:pPr>
      <w:r w:rsidRPr="00414FD8">
        <w:rPr>
          <w:rFonts w:ascii="楷体" w:eastAsia="楷体" w:hAnsi="楷体" w:hint="eastAsia"/>
          <w:sz w:val="32"/>
          <w:szCs w:val="32"/>
        </w:rPr>
        <w:t>（一）部门主要职能</w:t>
      </w:r>
    </w:p>
    <w:p w:rsidR="00B54FB2" w:rsidRDefault="00B54FB2"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依据三定方案，</w:t>
      </w:r>
      <w:r w:rsidR="00F7527A">
        <w:rPr>
          <w:rFonts w:ascii="仿宋_GB2312" w:eastAsia="仿宋_GB2312" w:hint="eastAsia"/>
          <w:sz w:val="32"/>
          <w:szCs w:val="32"/>
        </w:rPr>
        <w:t>兰州</w:t>
      </w:r>
      <w:r w:rsidRPr="00B54FB2">
        <w:rPr>
          <w:rFonts w:ascii="仿宋_GB2312" w:eastAsia="仿宋_GB2312" w:hint="eastAsia"/>
          <w:sz w:val="32"/>
          <w:szCs w:val="32"/>
        </w:rPr>
        <w:t>新区商文旅局（综保区管委会）贯彻落实党中央、省委和兰州新区党工委关于商务、文化、旅游及海关特殊监管区工作的方针政策和决策部署，在履行职责过程中坚持和加强党对商务、文化、旅游等工作的集中统一领导。主要职责是:</w:t>
      </w:r>
    </w:p>
    <w:p w:rsidR="00EA452A" w:rsidRPr="00A92548"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00EA452A">
        <w:rPr>
          <w:rFonts w:ascii="仿宋_GB2312" w:eastAsia="仿宋_GB2312" w:hint="eastAsia"/>
          <w:sz w:val="32"/>
          <w:szCs w:val="32"/>
        </w:rPr>
        <w:t>贯彻执行国家有关商务、文化、旅游、</w:t>
      </w:r>
      <w:r w:rsidR="00EA452A" w:rsidRPr="00A92548">
        <w:rPr>
          <w:rFonts w:ascii="仿宋_GB2312" w:eastAsia="仿宋_GB2312" w:hint="eastAsia"/>
          <w:sz w:val="32"/>
          <w:szCs w:val="32"/>
        </w:rPr>
        <w:t>海关特殊监管</w:t>
      </w:r>
      <w:r w:rsidR="00EA452A">
        <w:rPr>
          <w:rFonts w:ascii="仿宋_GB2312" w:eastAsia="仿宋_GB2312" w:hint="eastAsia"/>
          <w:sz w:val="32"/>
          <w:szCs w:val="32"/>
        </w:rPr>
        <w:t>区、</w:t>
      </w:r>
      <w:r w:rsidR="00EA452A" w:rsidRPr="00A92548">
        <w:rPr>
          <w:rFonts w:ascii="仿宋_GB2312" w:eastAsia="仿宋_GB2312" w:hint="eastAsia"/>
          <w:sz w:val="32"/>
          <w:szCs w:val="32"/>
        </w:rPr>
        <w:t>口岸发展方针政策和法律法规</w:t>
      </w:r>
      <w:r w:rsidR="00EA452A">
        <w:rPr>
          <w:rFonts w:ascii="仿宋_GB2312" w:eastAsia="仿宋_GB2312" w:hint="eastAsia"/>
          <w:sz w:val="32"/>
          <w:szCs w:val="32"/>
        </w:rPr>
        <w:t>；拟定新区商务、文化、</w:t>
      </w:r>
      <w:r w:rsidR="00EA452A" w:rsidRPr="00A92548">
        <w:rPr>
          <w:rFonts w:ascii="仿宋_GB2312" w:eastAsia="仿宋_GB2312" w:hint="eastAsia"/>
          <w:sz w:val="32"/>
          <w:szCs w:val="32"/>
        </w:rPr>
        <w:t>旅</w:t>
      </w:r>
      <w:r w:rsidR="00EA452A">
        <w:rPr>
          <w:rFonts w:ascii="仿宋_GB2312" w:eastAsia="仿宋_GB2312" w:hint="eastAsia"/>
          <w:sz w:val="32"/>
          <w:szCs w:val="32"/>
        </w:rPr>
        <w:t>游、</w:t>
      </w:r>
      <w:r w:rsidR="00EA452A" w:rsidRPr="00A92548">
        <w:rPr>
          <w:rFonts w:ascii="仿宋_GB2312" w:eastAsia="仿宋_GB2312" w:hint="eastAsia"/>
          <w:sz w:val="32"/>
          <w:szCs w:val="32"/>
        </w:rPr>
        <w:t>综合保税区方面发展规划</w:t>
      </w:r>
      <w:r w:rsidR="00EA452A">
        <w:rPr>
          <w:rFonts w:ascii="仿宋_GB2312" w:eastAsia="仿宋_GB2312" w:hint="eastAsia"/>
          <w:sz w:val="32"/>
          <w:szCs w:val="32"/>
        </w:rPr>
        <w:t>，</w:t>
      </w:r>
      <w:r w:rsidR="00EA452A" w:rsidRPr="00A92548">
        <w:rPr>
          <w:rFonts w:ascii="仿宋_GB2312" w:eastAsia="仿宋_GB2312" w:hint="eastAsia"/>
          <w:sz w:val="32"/>
          <w:szCs w:val="32"/>
        </w:rPr>
        <w:t>并组织实施。</w:t>
      </w:r>
    </w:p>
    <w:p w:rsidR="00EA452A" w:rsidRPr="007E09F0"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00EA452A" w:rsidRPr="00A92548">
        <w:rPr>
          <w:rFonts w:ascii="仿宋_GB2312" w:eastAsia="仿宋_GB2312" w:hint="eastAsia"/>
          <w:sz w:val="32"/>
          <w:szCs w:val="32"/>
        </w:rPr>
        <w:t>拟订新区第三产业发展政策措施</w:t>
      </w:r>
      <w:r w:rsidR="00EA452A">
        <w:rPr>
          <w:rFonts w:ascii="仿宋_GB2312" w:eastAsia="仿宋_GB2312" w:hint="eastAsia"/>
          <w:sz w:val="32"/>
          <w:szCs w:val="32"/>
        </w:rPr>
        <w:t>；</w:t>
      </w:r>
      <w:r w:rsidR="00EA452A" w:rsidRPr="00A92548">
        <w:rPr>
          <w:rFonts w:ascii="仿宋_GB2312" w:eastAsia="仿宋_GB2312" w:hint="eastAsia"/>
          <w:sz w:val="32"/>
          <w:szCs w:val="32"/>
        </w:rPr>
        <w:t>培育发展现代物</w:t>
      </w:r>
      <w:r w:rsidR="00EA452A">
        <w:rPr>
          <w:rFonts w:ascii="仿宋_GB2312" w:eastAsia="仿宋_GB2312" w:hint="eastAsia"/>
          <w:sz w:val="32"/>
          <w:szCs w:val="32"/>
        </w:rPr>
        <w:t>流、电子商务、会展经济、总部经济、</w:t>
      </w:r>
      <w:r w:rsidR="00EA452A" w:rsidRPr="007E09F0">
        <w:rPr>
          <w:rFonts w:ascii="仿宋_GB2312" w:eastAsia="仿宋_GB2312" w:hint="eastAsia"/>
          <w:sz w:val="32"/>
          <w:szCs w:val="32"/>
        </w:rPr>
        <w:t>社区商业等新兴产业。</w:t>
      </w:r>
    </w:p>
    <w:p w:rsidR="00EA452A" w:rsidRPr="007E09F0"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00EA452A" w:rsidRPr="007E09F0">
        <w:rPr>
          <w:rFonts w:ascii="仿宋_GB2312" w:eastAsia="仿宋_GB2312" w:hint="eastAsia"/>
          <w:sz w:val="32"/>
          <w:szCs w:val="32"/>
        </w:rPr>
        <w:t>拟订并组织实施新区市场体系发展规划</w:t>
      </w:r>
      <w:r w:rsidR="00EA452A">
        <w:rPr>
          <w:rFonts w:ascii="仿宋_GB2312" w:eastAsia="仿宋_GB2312" w:hint="eastAsia"/>
          <w:sz w:val="32"/>
          <w:szCs w:val="32"/>
        </w:rPr>
        <w:t>，</w:t>
      </w:r>
      <w:r w:rsidR="00EA452A" w:rsidRPr="007E09F0">
        <w:rPr>
          <w:rFonts w:ascii="仿宋_GB2312" w:eastAsia="仿宋_GB2312" w:hint="eastAsia"/>
          <w:sz w:val="32"/>
          <w:szCs w:val="32"/>
        </w:rPr>
        <w:t>指导推动</w:t>
      </w:r>
      <w:r w:rsidR="00EA452A">
        <w:rPr>
          <w:rFonts w:ascii="仿宋_GB2312" w:eastAsia="仿宋_GB2312" w:hint="eastAsia"/>
          <w:sz w:val="32"/>
          <w:szCs w:val="32"/>
        </w:rPr>
        <w:t>商业功能区、大宗商品批发市场、城市商业网点、</w:t>
      </w:r>
      <w:r w:rsidR="00EA452A" w:rsidRPr="007E09F0">
        <w:rPr>
          <w:rFonts w:ascii="仿宋_GB2312" w:eastAsia="仿宋_GB2312" w:hint="eastAsia"/>
          <w:sz w:val="32"/>
          <w:szCs w:val="32"/>
        </w:rPr>
        <w:t>农村现代流</w:t>
      </w:r>
      <w:r w:rsidR="00EA452A">
        <w:rPr>
          <w:rFonts w:ascii="仿宋_GB2312" w:eastAsia="仿宋_GB2312" w:hint="eastAsia"/>
          <w:sz w:val="32"/>
          <w:szCs w:val="32"/>
        </w:rPr>
        <w:t>通网络合理布局、</w:t>
      </w:r>
      <w:r w:rsidR="00EA452A" w:rsidRPr="007E09F0">
        <w:rPr>
          <w:rFonts w:ascii="仿宋_GB2312" w:eastAsia="仿宋_GB2312" w:hint="eastAsia"/>
          <w:sz w:val="32"/>
          <w:szCs w:val="32"/>
        </w:rPr>
        <w:t>有序发展</w:t>
      </w:r>
      <w:r w:rsidR="00EA452A">
        <w:rPr>
          <w:rFonts w:ascii="仿宋_GB2312" w:eastAsia="仿宋_GB2312" w:hint="eastAsia"/>
          <w:sz w:val="32"/>
          <w:szCs w:val="32"/>
        </w:rPr>
        <w:t>。</w:t>
      </w:r>
    </w:p>
    <w:p w:rsidR="00EA452A" w:rsidRPr="007E09F0"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00EA452A" w:rsidRPr="007E09F0">
        <w:rPr>
          <w:rFonts w:ascii="仿宋_GB2312" w:eastAsia="仿宋_GB2312" w:hint="eastAsia"/>
          <w:sz w:val="32"/>
          <w:szCs w:val="32"/>
        </w:rPr>
        <w:t>组织开展市场运行监测和商品市场供求分析</w:t>
      </w:r>
      <w:r w:rsidR="00EA452A">
        <w:rPr>
          <w:rFonts w:ascii="仿宋_GB2312" w:eastAsia="仿宋_GB2312" w:hint="eastAsia"/>
          <w:sz w:val="32"/>
          <w:szCs w:val="32"/>
        </w:rPr>
        <w:t>，</w:t>
      </w:r>
      <w:r w:rsidR="00EA452A" w:rsidRPr="007E09F0">
        <w:rPr>
          <w:rFonts w:ascii="仿宋_GB2312" w:eastAsia="仿宋_GB2312" w:hint="eastAsia"/>
          <w:sz w:val="32"/>
          <w:szCs w:val="32"/>
        </w:rPr>
        <w:t>建立完善统计和监测体系</w:t>
      </w:r>
      <w:r w:rsidR="00EA452A">
        <w:rPr>
          <w:rFonts w:ascii="仿宋_GB2312" w:eastAsia="仿宋_GB2312" w:hint="eastAsia"/>
          <w:sz w:val="32"/>
          <w:szCs w:val="32"/>
        </w:rPr>
        <w:t>，</w:t>
      </w:r>
      <w:r w:rsidR="00EA452A" w:rsidRPr="007E09F0">
        <w:rPr>
          <w:rFonts w:ascii="仿宋_GB2312" w:eastAsia="仿宋_GB2312" w:hint="eastAsia"/>
          <w:sz w:val="32"/>
          <w:szCs w:val="32"/>
        </w:rPr>
        <w:t>健全生活必需品市场供应应急管理机制。</w:t>
      </w:r>
    </w:p>
    <w:p w:rsidR="00EA452A" w:rsidRPr="007E09F0"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5.</w:t>
      </w:r>
      <w:r w:rsidR="00EA452A" w:rsidRPr="007E09F0">
        <w:rPr>
          <w:rFonts w:ascii="仿宋_GB2312" w:eastAsia="仿宋_GB2312" w:hint="eastAsia"/>
          <w:sz w:val="32"/>
          <w:szCs w:val="32"/>
        </w:rPr>
        <w:t>组织开展商务领域行政执法</w:t>
      </w:r>
      <w:r w:rsidR="00EA452A">
        <w:rPr>
          <w:rFonts w:ascii="仿宋_GB2312" w:eastAsia="仿宋_GB2312" w:hint="eastAsia"/>
          <w:sz w:val="32"/>
          <w:szCs w:val="32"/>
        </w:rPr>
        <w:t>，</w:t>
      </w:r>
      <w:r w:rsidR="00EA452A" w:rsidRPr="007E09F0">
        <w:rPr>
          <w:rFonts w:ascii="仿宋_GB2312" w:eastAsia="仿宋_GB2312" w:hint="eastAsia"/>
          <w:sz w:val="32"/>
          <w:szCs w:val="32"/>
        </w:rPr>
        <w:t>规范市场流通秩序</w:t>
      </w:r>
      <w:r w:rsidR="00EA452A">
        <w:rPr>
          <w:rFonts w:ascii="仿宋_GB2312" w:eastAsia="仿宋_GB2312" w:hint="eastAsia"/>
          <w:sz w:val="32"/>
          <w:szCs w:val="32"/>
        </w:rPr>
        <w:t>，</w:t>
      </w:r>
      <w:r w:rsidR="00EA452A" w:rsidRPr="007E09F0">
        <w:rPr>
          <w:rFonts w:ascii="仿宋_GB2312" w:eastAsia="仿宋_GB2312" w:hint="eastAsia"/>
          <w:sz w:val="32"/>
          <w:szCs w:val="32"/>
        </w:rPr>
        <w:t>推动商务领域信用体系建设</w:t>
      </w:r>
      <w:r w:rsidR="00EA452A">
        <w:rPr>
          <w:rFonts w:ascii="仿宋_GB2312" w:eastAsia="仿宋_GB2312" w:hint="eastAsia"/>
          <w:sz w:val="32"/>
          <w:szCs w:val="32"/>
        </w:rPr>
        <w:t>，按有关规定对成品油流通、</w:t>
      </w:r>
      <w:r w:rsidR="00EA452A" w:rsidRPr="007E09F0">
        <w:rPr>
          <w:rFonts w:ascii="仿宋_GB2312" w:eastAsia="仿宋_GB2312" w:hint="eastAsia"/>
          <w:sz w:val="32"/>
          <w:szCs w:val="32"/>
        </w:rPr>
        <w:t>拍卖</w:t>
      </w:r>
      <w:r w:rsidR="00EA452A">
        <w:rPr>
          <w:rFonts w:ascii="仿宋_GB2312" w:eastAsia="仿宋_GB2312" w:hint="eastAsia"/>
          <w:sz w:val="32"/>
          <w:szCs w:val="32"/>
        </w:rPr>
        <w:t>、</w:t>
      </w:r>
      <w:r w:rsidR="00EA452A" w:rsidRPr="007E09F0">
        <w:rPr>
          <w:rFonts w:ascii="仿宋_GB2312" w:eastAsia="仿宋_GB2312" w:hint="eastAsia"/>
          <w:sz w:val="32"/>
          <w:szCs w:val="32"/>
        </w:rPr>
        <w:lastRenderedPageBreak/>
        <w:t>旧货流通和再生资源回收利用等特殊流通行业进行管理。</w:t>
      </w:r>
    </w:p>
    <w:p w:rsidR="00EA452A" w:rsidRPr="007E09F0"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6.</w:t>
      </w:r>
      <w:r w:rsidR="00EA452A" w:rsidRPr="007E09F0">
        <w:rPr>
          <w:rFonts w:ascii="仿宋_GB2312" w:eastAsia="仿宋_GB2312" w:hint="eastAsia"/>
          <w:sz w:val="32"/>
          <w:szCs w:val="32"/>
        </w:rPr>
        <w:t>推动商贸流通改革创新</w:t>
      </w:r>
      <w:r w:rsidR="00EA452A">
        <w:rPr>
          <w:rFonts w:ascii="仿宋_GB2312" w:eastAsia="仿宋_GB2312" w:hint="eastAsia"/>
          <w:sz w:val="32"/>
          <w:szCs w:val="32"/>
        </w:rPr>
        <w:t>，引导信息化、“</w:t>
      </w:r>
      <w:r w:rsidR="00EA452A" w:rsidRPr="007E09F0">
        <w:rPr>
          <w:rFonts w:ascii="仿宋_GB2312" w:eastAsia="仿宋_GB2312" w:hint="eastAsia"/>
          <w:sz w:val="32"/>
          <w:szCs w:val="32"/>
        </w:rPr>
        <w:t>互联网+</w:t>
      </w:r>
      <w:r w:rsidR="00EA452A">
        <w:rPr>
          <w:rFonts w:ascii="仿宋_GB2312" w:eastAsia="仿宋_GB2312" w:hint="eastAsia"/>
          <w:sz w:val="32"/>
          <w:szCs w:val="32"/>
        </w:rPr>
        <w:t>”</w:t>
      </w:r>
      <w:r w:rsidR="00EA452A" w:rsidRPr="007E09F0">
        <w:rPr>
          <w:rFonts w:ascii="仿宋_GB2312" w:eastAsia="仿宋_GB2312" w:hint="eastAsia"/>
          <w:sz w:val="32"/>
          <w:szCs w:val="32"/>
        </w:rPr>
        <w:t>等现代技术与流通业融合发展</w:t>
      </w:r>
      <w:r w:rsidR="00EA452A">
        <w:rPr>
          <w:rFonts w:ascii="仿宋_GB2312" w:eastAsia="仿宋_GB2312" w:hint="eastAsia"/>
          <w:sz w:val="32"/>
          <w:szCs w:val="32"/>
        </w:rPr>
        <w:t>，</w:t>
      </w:r>
      <w:r w:rsidR="00EA452A" w:rsidRPr="007E09F0">
        <w:rPr>
          <w:rFonts w:ascii="仿宋_GB2312" w:eastAsia="仿宋_GB2312" w:hint="eastAsia"/>
          <w:sz w:val="32"/>
          <w:szCs w:val="32"/>
        </w:rPr>
        <w:t>提升商贸流通产业发展质量</w:t>
      </w:r>
      <w:r w:rsidR="00EA452A">
        <w:rPr>
          <w:rFonts w:ascii="仿宋_GB2312" w:eastAsia="仿宋_GB2312" w:hint="eastAsia"/>
          <w:sz w:val="32"/>
          <w:szCs w:val="32"/>
        </w:rPr>
        <w:t>；</w:t>
      </w:r>
      <w:r w:rsidR="00EA452A" w:rsidRPr="007E09F0">
        <w:rPr>
          <w:rFonts w:ascii="仿宋_GB2312" w:eastAsia="仿宋_GB2312" w:hint="eastAsia"/>
          <w:sz w:val="32"/>
          <w:szCs w:val="32"/>
        </w:rPr>
        <w:t>推进国际物流通道建设及产业体系发展。</w:t>
      </w:r>
    </w:p>
    <w:p w:rsidR="00EA452A" w:rsidRPr="007E09F0"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7.</w:t>
      </w:r>
      <w:r w:rsidR="00EA452A" w:rsidRPr="007E09F0">
        <w:rPr>
          <w:rFonts w:ascii="仿宋_GB2312" w:eastAsia="仿宋_GB2312" w:hint="eastAsia"/>
          <w:sz w:val="32"/>
          <w:szCs w:val="32"/>
        </w:rPr>
        <w:t>负责促进对外贸易发展</w:t>
      </w:r>
      <w:r w:rsidR="00EA452A">
        <w:rPr>
          <w:rFonts w:ascii="仿宋_GB2312" w:eastAsia="仿宋_GB2312" w:hint="eastAsia"/>
          <w:sz w:val="32"/>
          <w:szCs w:val="32"/>
        </w:rPr>
        <w:t>，</w:t>
      </w:r>
      <w:r w:rsidR="00EA452A" w:rsidRPr="007E09F0">
        <w:rPr>
          <w:rFonts w:ascii="仿宋_GB2312" w:eastAsia="仿宋_GB2312" w:hint="eastAsia"/>
          <w:sz w:val="32"/>
          <w:szCs w:val="32"/>
        </w:rPr>
        <w:t>贯彻落实有关促进外贸增长方式转变政策措施</w:t>
      </w:r>
      <w:r w:rsidR="00EA452A">
        <w:rPr>
          <w:rFonts w:ascii="仿宋_GB2312" w:eastAsia="仿宋_GB2312" w:hint="eastAsia"/>
          <w:sz w:val="32"/>
          <w:szCs w:val="32"/>
        </w:rPr>
        <w:t>；</w:t>
      </w:r>
      <w:r w:rsidR="00EA452A" w:rsidRPr="007E09F0">
        <w:rPr>
          <w:rFonts w:ascii="仿宋_GB2312" w:eastAsia="仿宋_GB2312" w:hint="eastAsia"/>
          <w:sz w:val="32"/>
          <w:szCs w:val="32"/>
        </w:rPr>
        <w:t>培育壮大外贸市场主体</w:t>
      </w:r>
      <w:r w:rsidR="00EA452A">
        <w:rPr>
          <w:rFonts w:ascii="仿宋_GB2312" w:eastAsia="仿宋_GB2312" w:hint="eastAsia"/>
          <w:sz w:val="32"/>
          <w:szCs w:val="32"/>
        </w:rPr>
        <w:t>，</w:t>
      </w:r>
      <w:r w:rsidR="00EA452A" w:rsidRPr="007E09F0">
        <w:rPr>
          <w:rFonts w:ascii="仿宋_GB2312" w:eastAsia="仿宋_GB2312" w:hint="eastAsia"/>
          <w:sz w:val="32"/>
          <w:szCs w:val="32"/>
        </w:rPr>
        <w:t>推动跨境电</w:t>
      </w:r>
      <w:r w:rsidR="00EA452A">
        <w:rPr>
          <w:rFonts w:ascii="仿宋_GB2312" w:eastAsia="仿宋_GB2312" w:hint="eastAsia"/>
          <w:sz w:val="32"/>
          <w:szCs w:val="32"/>
        </w:rPr>
        <w:t>商、</w:t>
      </w:r>
      <w:r w:rsidR="00EA452A" w:rsidRPr="007E09F0">
        <w:rPr>
          <w:rFonts w:ascii="仿宋_GB2312" w:eastAsia="仿宋_GB2312" w:hint="eastAsia"/>
          <w:sz w:val="32"/>
          <w:szCs w:val="32"/>
        </w:rPr>
        <w:t>口岸经济等外向型经济发展</w:t>
      </w:r>
      <w:r w:rsidR="00EA452A">
        <w:rPr>
          <w:rFonts w:ascii="仿宋_GB2312" w:eastAsia="仿宋_GB2312" w:hint="eastAsia"/>
          <w:sz w:val="32"/>
          <w:szCs w:val="32"/>
        </w:rPr>
        <w:t>。</w:t>
      </w:r>
    </w:p>
    <w:p w:rsidR="00EA452A" w:rsidRPr="007E09F0"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8.</w:t>
      </w:r>
      <w:r w:rsidR="00EA452A" w:rsidRPr="007E09F0">
        <w:rPr>
          <w:rFonts w:ascii="仿宋_GB2312" w:eastAsia="仿宋_GB2312" w:hint="eastAsia"/>
          <w:sz w:val="32"/>
          <w:szCs w:val="32"/>
        </w:rPr>
        <w:t>负责外商投资管理</w:t>
      </w:r>
      <w:r w:rsidR="00EA452A">
        <w:rPr>
          <w:rFonts w:ascii="仿宋_GB2312" w:eastAsia="仿宋_GB2312" w:hint="eastAsia"/>
          <w:sz w:val="32"/>
          <w:szCs w:val="32"/>
        </w:rPr>
        <w:t>，</w:t>
      </w:r>
      <w:r w:rsidR="00EA452A" w:rsidRPr="007E09F0">
        <w:rPr>
          <w:rFonts w:ascii="仿宋_GB2312" w:eastAsia="仿宋_GB2312" w:hint="eastAsia"/>
          <w:sz w:val="32"/>
          <w:szCs w:val="32"/>
        </w:rPr>
        <w:t>促进对外经济合作</w:t>
      </w:r>
      <w:r w:rsidR="00EA452A">
        <w:rPr>
          <w:rFonts w:ascii="仿宋_GB2312" w:eastAsia="仿宋_GB2312" w:hint="eastAsia"/>
          <w:sz w:val="32"/>
          <w:szCs w:val="32"/>
        </w:rPr>
        <w:t>，</w:t>
      </w:r>
      <w:r w:rsidR="00EA452A" w:rsidRPr="007E09F0">
        <w:rPr>
          <w:rFonts w:ascii="仿宋_GB2312" w:eastAsia="仿宋_GB2312" w:hint="eastAsia"/>
          <w:sz w:val="32"/>
          <w:szCs w:val="32"/>
        </w:rPr>
        <w:t>落实外商投</w:t>
      </w:r>
      <w:r w:rsidR="00EA452A">
        <w:rPr>
          <w:rFonts w:ascii="仿宋_GB2312" w:eastAsia="仿宋_GB2312" w:hint="eastAsia"/>
          <w:sz w:val="32"/>
          <w:szCs w:val="32"/>
        </w:rPr>
        <w:t>资、</w:t>
      </w:r>
      <w:r w:rsidR="00EA452A" w:rsidRPr="007E09F0">
        <w:rPr>
          <w:rFonts w:ascii="仿宋_GB2312" w:eastAsia="仿宋_GB2312" w:hint="eastAsia"/>
          <w:sz w:val="32"/>
          <w:szCs w:val="32"/>
        </w:rPr>
        <w:t>外经合作政策</w:t>
      </w:r>
      <w:r w:rsidR="00EA452A">
        <w:rPr>
          <w:rFonts w:ascii="仿宋_GB2312" w:eastAsia="仿宋_GB2312" w:hint="eastAsia"/>
          <w:sz w:val="32"/>
          <w:szCs w:val="32"/>
        </w:rPr>
        <w:t>，</w:t>
      </w:r>
      <w:r w:rsidR="00EA452A" w:rsidRPr="007E09F0">
        <w:rPr>
          <w:rFonts w:ascii="仿宋_GB2312" w:eastAsia="仿宋_GB2312" w:hint="eastAsia"/>
          <w:sz w:val="32"/>
          <w:szCs w:val="32"/>
        </w:rPr>
        <w:t>指导和规范对外投资活动</w:t>
      </w:r>
      <w:r w:rsidR="00EA452A">
        <w:rPr>
          <w:rFonts w:ascii="仿宋_GB2312" w:eastAsia="仿宋_GB2312" w:hint="eastAsia"/>
          <w:sz w:val="32"/>
          <w:szCs w:val="32"/>
        </w:rPr>
        <w:t>，</w:t>
      </w:r>
      <w:r w:rsidR="00EA452A" w:rsidRPr="007E09F0">
        <w:rPr>
          <w:rFonts w:ascii="仿宋_GB2312" w:eastAsia="仿宋_GB2312" w:hint="eastAsia"/>
          <w:sz w:val="32"/>
          <w:szCs w:val="32"/>
        </w:rPr>
        <w:t>依法管理对外</w:t>
      </w:r>
      <w:r w:rsidR="00EA452A">
        <w:rPr>
          <w:rFonts w:ascii="仿宋_GB2312" w:eastAsia="仿宋_GB2312" w:hint="eastAsia"/>
          <w:sz w:val="32"/>
          <w:szCs w:val="32"/>
        </w:rPr>
        <w:t>承包工程、劳务合作、出境就业等境外投资活动。</w:t>
      </w:r>
    </w:p>
    <w:p w:rsidR="00EA452A" w:rsidRPr="0000790B"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9.</w:t>
      </w:r>
      <w:r w:rsidR="00EA452A" w:rsidRPr="007E09F0">
        <w:rPr>
          <w:rFonts w:ascii="仿宋_GB2312" w:eastAsia="仿宋_GB2312" w:hint="eastAsia"/>
          <w:sz w:val="32"/>
          <w:szCs w:val="32"/>
        </w:rPr>
        <w:t>负责口岸运行协调管理</w:t>
      </w:r>
      <w:r w:rsidR="00EA452A">
        <w:rPr>
          <w:rFonts w:ascii="仿宋_GB2312" w:eastAsia="仿宋_GB2312" w:hint="eastAsia"/>
          <w:sz w:val="32"/>
          <w:szCs w:val="32"/>
        </w:rPr>
        <w:t>；</w:t>
      </w:r>
      <w:r w:rsidR="00EA452A" w:rsidRPr="007E09F0">
        <w:rPr>
          <w:rFonts w:ascii="仿宋_GB2312" w:eastAsia="仿宋_GB2312" w:hint="eastAsia"/>
          <w:sz w:val="32"/>
          <w:szCs w:val="32"/>
        </w:rPr>
        <w:t>起草并组织实施口岸管理</w:t>
      </w:r>
      <w:r w:rsidR="00EA452A">
        <w:rPr>
          <w:rFonts w:ascii="仿宋_GB2312" w:eastAsia="仿宋_GB2312" w:hint="eastAsia"/>
          <w:sz w:val="32"/>
          <w:szCs w:val="32"/>
        </w:rPr>
        <w:t>政策、</w:t>
      </w:r>
      <w:r w:rsidR="00EA452A" w:rsidRPr="007E09F0">
        <w:rPr>
          <w:rFonts w:ascii="仿宋_GB2312" w:eastAsia="仿宋_GB2312" w:hint="eastAsia"/>
          <w:sz w:val="32"/>
          <w:szCs w:val="32"/>
        </w:rPr>
        <w:t>发展规划</w:t>
      </w:r>
      <w:r w:rsidR="00EA452A">
        <w:rPr>
          <w:rFonts w:ascii="仿宋_GB2312" w:eastAsia="仿宋_GB2312" w:hint="eastAsia"/>
          <w:sz w:val="32"/>
          <w:szCs w:val="32"/>
        </w:rPr>
        <w:t>；</w:t>
      </w:r>
      <w:r w:rsidR="00EA452A" w:rsidRPr="007E09F0">
        <w:rPr>
          <w:rFonts w:ascii="仿宋_GB2312" w:eastAsia="仿宋_GB2312" w:hint="eastAsia"/>
          <w:sz w:val="32"/>
          <w:szCs w:val="32"/>
        </w:rPr>
        <w:t>推动口岸基础设施及信息化建设</w:t>
      </w:r>
      <w:r w:rsidR="00EA452A">
        <w:rPr>
          <w:rFonts w:ascii="仿宋_GB2312" w:eastAsia="仿宋_GB2312" w:hint="eastAsia"/>
          <w:sz w:val="32"/>
          <w:szCs w:val="32"/>
        </w:rPr>
        <w:t>，</w:t>
      </w:r>
      <w:r w:rsidR="00EA452A" w:rsidRPr="007E09F0">
        <w:rPr>
          <w:rFonts w:ascii="仿宋_GB2312" w:eastAsia="仿宋_GB2312" w:hint="eastAsia"/>
          <w:sz w:val="32"/>
          <w:szCs w:val="32"/>
        </w:rPr>
        <w:t>复制推广自贸区先进经验和创新制度</w:t>
      </w:r>
      <w:r w:rsidR="00EA452A">
        <w:rPr>
          <w:rFonts w:ascii="仿宋_GB2312" w:eastAsia="仿宋_GB2312" w:hint="eastAsia"/>
          <w:sz w:val="32"/>
          <w:szCs w:val="32"/>
        </w:rPr>
        <w:t>，</w:t>
      </w:r>
      <w:r w:rsidR="00EA452A" w:rsidRPr="007E09F0">
        <w:rPr>
          <w:rFonts w:ascii="仿宋_GB2312" w:eastAsia="仿宋_GB2312" w:hint="eastAsia"/>
          <w:sz w:val="32"/>
          <w:szCs w:val="32"/>
        </w:rPr>
        <w:t>探索跨区域合作和“大通关”发</w:t>
      </w:r>
      <w:r w:rsidR="00EA452A" w:rsidRPr="0000790B">
        <w:rPr>
          <w:rFonts w:ascii="仿宋_GB2312" w:eastAsia="仿宋_GB2312" w:hint="eastAsia"/>
          <w:sz w:val="32"/>
          <w:szCs w:val="32"/>
        </w:rPr>
        <w:t>展模式</w:t>
      </w:r>
      <w:r w:rsidR="00EA452A">
        <w:rPr>
          <w:rFonts w:ascii="仿宋_GB2312" w:eastAsia="仿宋_GB2312" w:hint="eastAsia"/>
          <w:sz w:val="32"/>
          <w:szCs w:val="32"/>
        </w:rPr>
        <w:t>，促进贸易便利化。</w:t>
      </w:r>
    </w:p>
    <w:p w:rsidR="00EA452A" w:rsidRPr="0000790B"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10.</w:t>
      </w:r>
      <w:r w:rsidR="00EA452A">
        <w:rPr>
          <w:rFonts w:ascii="仿宋_GB2312" w:eastAsia="仿宋_GB2312" w:hint="eastAsia"/>
          <w:sz w:val="32"/>
          <w:szCs w:val="32"/>
        </w:rPr>
        <w:t>负责综合保税区建设、</w:t>
      </w:r>
      <w:r w:rsidR="00EA452A" w:rsidRPr="0000790B">
        <w:rPr>
          <w:rFonts w:ascii="仿宋_GB2312" w:eastAsia="仿宋_GB2312" w:hint="eastAsia"/>
          <w:sz w:val="32"/>
          <w:szCs w:val="32"/>
        </w:rPr>
        <w:t>管理</w:t>
      </w:r>
      <w:r w:rsidR="00EA452A">
        <w:rPr>
          <w:rFonts w:ascii="仿宋_GB2312" w:eastAsia="仿宋_GB2312" w:hint="eastAsia"/>
          <w:sz w:val="32"/>
          <w:szCs w:val="32"/>
        </w:rPr>
        <w:t>；</w:t>
      </w:r>
      <w:r w:rsidR="00EA452A" w:rsidRPr="0000790B">
        <w:rPr>
          <w:rFonts w:ascii="仿宋_GB2312" w:eastAsia="仿宋_GB2312" w:hint="eastAsia"/>
          <w:sz w:val="32"/>
          <w:szCs w:val="32"/>
        </w:rPr>
        <w:t>贯彻落实国家海关特殊监管区政策</w:t>
      </w:r>
      <w:r w:rsidR="00EA452A">
        <w:rPr>
          <w:rFonts w:ascii="仿宋_GB2312" w:eastAsia="仿宋_GB2312" w:hint="eastAsia"/>
          <w:sz w:val="32"/>
          <w:szCs w:val="32"/>
        </w:rPr>
        <w:t>；负责综合保税区招商引资、</w:t>
      </w:r>
      <w:r w:rsidR="00EA452A" w:rsidRPr="0000790B">
        <w:rPr>
          <w:rFonts w:ascii="仿宋_GB2312" w:eastAsia="仿宋_GB2312" w:hint="eastAsia"/>
          <w:sz w:val="32"/>
          <w:szCs w:val="32"/>
        </w:rPr>
        <w:t>区内土地集约开发利用</w:t>
      </w:r>
      <w:r w:rsidR="00EA452A">
        <w:rPr>
          <w:rFonts w:ascii="仿宋_GB2312" w:eastAsia="仿宋_GB2312" w:hint="eastAsia"/>
          <w:sz w:val="32"/>
          <w:szCs w:val="32"/>
        </w:rPr>
        <w:t>，入驻企业、</w:t>
      </w:r>
      <w:r w:rsidR="00EA452A" w:rsidRPr="0000790B">
        <w:rPr>
          <w:rFonts w:ascii="仿宋_GB2312" w:eastAsia="仿宋_GB2312" w:hint="eastAsia"/>
          <w:sz w:val="32"/>
          <w:szCs w:val="32"/>
        </w:rPr>
        <w:t>项目初审</w:t>
      </w:r>
      <w:r w:rsidR="00EA452A">
        <w:rPr>
          <w:rFonts w:ascii="仿宋_GB2312" w:eastAsia="仿宋_GB2312" w:hint="eastAsia"/>
          <w:sz w:val="32"/>
          <w:szCs w:val="32"/>
        </w:rPr>
        <w:t>；协调海关、</w:t>
      </w:r>
      <w:r w:rsidR="00EA452A" w:rsidRPr="0000790B">
        <w:rPr>
          <w:rFonts w:ascii="仿宋_GB2312" w:eastAsia="仿宋_GB2312" w:hint="eastAsia"/>
          <w:sz w:val="32"/>
          <w:szCs w:val="32"/>
        </w:rPr>
        <w:t>税务等驻区机构。</w:t>
      </w:r>
    </w:p>
    <w:p w:rsidR="00EA452A" w:rsidRPr="0000790B"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11.</w:t>
      </w:r>
      <w:r w:rsidR="00EA452A" w:rsidRPr="0000790B">
        <w:rPr>
          <w:rFonts w:ascii="仿宋_GB2312" w:eastAsia="仿宋_GB2312" w:hint="eastAsia"/>
          <w:sz w:val="32"/>
          <w:szCs w:val="32"/>
        </w:rPr>
        <w:t>负责新区文化旅游行业管理</w:t>
      </w:r>
      <w:r w:rsidR="00EA452A">
        <w:rPr>
          <w:rFonts w:ascii="仿宋_GB2312" w:eastAsia="仿宋_GB2312" w:hint="eastAsia"/>
          <w:sz w:val="32"/>
          <w:szCs w:val="32"/>
        </w:rPr>
        <w:t>，</w:t>
      </w:r>
      <w:r w:rsidR="00EA452A" w:rsidRPr="0000790B">
        <w:rPr>
          <w:rFonts w:ascii="仿宋_GB2312" w:eastAsia="仿宋_GB2312" w:hint="eastAsia"/>
          <w:sz w:val="32"/>
          <w:szCs w:val="32"/>
        </w:rPr>
        <w:t>推动文化旅游产业融合</w:t>
      </w:r>
      <w:r w:rsidR="00EA452A">
        <w:rPr>
          <w:rFonts w:ascii="仿宋_GB2312" w:eastAsia="仿宋_GB2312" w:hint="eastAsia"/>
          <w:sz w:val="32"/>
          <w:szCs w:val="32"/>
        </w:rPr>
        <w:t>，</w:t>
      </w:r>
      <w:r w:rsidR="00EA452A" w:rsidRPr="0000790B">
        <w:rPr>
          <w:rFonts w:ascii="仿宋_GB2312" w:eastAsia="仿宋_GB2312" w:hint="eastAsia"/>
          <w:sz w:val="32"/>
          <w:szCs w:val="32"/>
        </w:rPr>
        <w:t>拟定并组织实施文化旅游发展规划</w:t>
      </w:r>
      <w:r w:rsidR="00EA452A">
        <w:rPr>
          <w:rFonts w:ascii="仿宋_GB2312" w:eastAsia="仿宋_GB2312" w:hint="eastAsia"/>
          <w:sz w:val="32"/>
          <w:szCs w:val="32"/>
        </w:rPr>
        <w:t>；</w:t>
      </w:r>
      <w:r w:rsidR="00EA452A" w:rsidRPr="0000790B">
        <w:rPr>
          <w:rFonts w:ascii="仿宋_GB2312" w:eastAsia="仿宋_GB2312" w:hint="eastAsia"/>
          <w:sz w:val="32"/>
          <w:szCs w:val="32"/>
        </w:rPr>
        <w:t>推进文化旅游资源</w:t>
      </w:r>
      <w:r w:rsidR="00EA452A">
        <w:rPr>
          <w:rFonts w:ascii="仿宋_GB2312" w:eastAsia="仿宋_GB2312" w:hint="eastAsia"/>
          <w:sz w:val="32"/>
          <w:szCs w:val="32"/>
        </w:rPr>
        <w:t>可持续开发利用。</w:t>
      </w:r>
    </w:p>
    <w:p w:rsidR="00EA452A" w:rsidRPr="0000790B"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12.</w:t>
      </w:r>
      <w:r w:rsidR="00EA452A" w:rsidRPr="0000790B">
        <w:rPr>
          <w:rFonts w:ascii="仿宋_GB2312" w:eastAsia="仿宋_GB2312" w:hint="eastAsia"/>
          <w:sz w:val="32"/>
          <w:szCs w:val="32"/>
        </w:rPr>
        <w:t>指导和促进新区公共文化事业发展</w:t>
      </w:r>
      <w:r w:rsidR="00EA452A">
        <w:rPr>
          <w:rFonts w:ascii="仿宋_GB2312" w:eastAsia="仿宋_GB2312" w:hint="eastAsia"/>
          <w:sz w:val="32"/>
          <w:szCs w:val="32"/>
        </w:rPr>
        <w:t>，</w:t>
      </w:r>
      <w:r w:rsidR="00EA452A" w:rsidRPr="0000790B">
        <w:rPr>
          <w:rFonts w:ascii="仿宋_GB2312" w:eastAsia="仿宋_GB2312" w:hint="eastAsia"/>
          <w:sz w:val="32"/>
          <w:szCs w:val="32"/>
        </w:rPr>
        <w:t>推进公共图</w:t>
      </w:r>
      <w:r w:rsidR="00EA452A">
        <w:rPr>
          <w:rFonts w:ascii="仿宋_GB2312" w:eastAsia="仿宋_GB2312" w:hint="eastAsia"/>
          <w:sz w:val="32"/>
          <w:szCs w:val="32"/>
        </w:rPr>
        <w:t>书馆、文化馆、博物馆、</w:t>
      </w:r>
      <w:r w:rsidR="00EA452A" w:rsidRPr="0000790B">
        <w:rPr>
          <w:rFonts w:ascii="仿宋_GB2312" w:eastAsia="仿宋_GB2312" w:hint="eastAsia"/>
          <w:sz w:val="32"/>
          <w:szCs w:val="32"/>
        </w:rPr>
        <w:t>非物质文化遗产等文化旅游重点基础设施建设和管理</w:t>
      </w:r>
      <w:r w:rsidR="00EA452A">
        <w:rPr>
          <w:rFonts w:ascii="仿宋_GB2312" w:eastAsia="仿宋_GB2312" w:hint="eastAsia"/>
          <w:sz w:val="32"/>
          <w:szCs w:val="32"/>
        </w:rPr>
        <w:t>；</w:t>
      </w:r>
      <w:r w:rsidR="00EA452A" w:rsidRPr="0000790B">
        <w:rPr>
          <w:rFonts w:ascii="仿宋_GB2312" w:eastAsia="仿宋_GB2312" w:hint="eastAsia"/>
          <w:sz w:val="32"/>
          <w:szCs w:val="32"/>
        </w:rPr>
        <w:t>指导文艺创作生产活动</w:t>
      </w:r>
      <w:r w:rsidR="00EA452A">
        <w:rPr>
          <w:rFonts w:ascii="仿宋_GB2312" w:eastAsia="仿宋_GB2312" w:hint="eastAsia"/>
          <w:sz w:val="32"/>
          <w:szCs w:val="32"/>
        </w:rPr>
        <w:t>，</w:t>
      </w:r>
      <w:r w:rsidR="00EA452A" w:rsidRPr="0000790B">
        <w:rPr>
          <w:rFonts w:ascii="仿宋_GB2312" w:eastAsia="仿宋_GB2312" w:hint="eastAsia"/>
          <w:sz w:val="32"/>
          <w:szCs w:val="32"/>
        </w:rPr>
        <w:t>实施文化惠民工程</w:t>
      </w:r>
      <w:r w:rsidR="00EA452A">
        <w:rPr>
          <w:rFonts w:ascii="仿宋_GB2312" w:eastAsia="仿宋_GB2312" w:hint="eastAsia"/>
          <w:sz w:val="32"/>
          <w:szCs w:val="32"/>
        </w:rPr>
        <w:t>，</w:t>
      </w:r>
      <w:r w:rsidR="00EA452A" w:rsidRPr="004A2448">
        <w:rPr>
          <w:rFonts w:ascii="仿宋_GB2312" w:eastAsia="仿宋_GB2312" w:hAnsi="仿宋_GB2312" w:cs="仿宋_GB2312" w:hint="eastAsia"/>
          <w:sz w:val="32"/>
          <w:szCs w:val="32"/>
        </w:rPr>
        <w:t>构</w:t>
      </w:r>
      <w:r w:rsidR="00EA452A">
        <w:rPr>
          <w:rFonts w:ascii="仿宋_GB2312" w:eastAsia="仿宋_GB2312" w:hAnsi="仿宋_GB2312" w:cs="仿宋_GB2312" w:hint="eastAsia"/>
          <w:sz w:val="32"/>
          <w:szCs w:val="32"/>
        </w:rPr>
        <w:t>建公共文化旅游服务体系。</w:t>
      </w:r>
    </w:p>
    <w:p w:rsidR="00EA452A" w:rsidRPr="0000790B"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13.</w:t>
      </w:r>
      <w:r w:rsidR="00EA452A" w:rsidRPr="0000790B">
        <w:rPr>
          <w:rFonts w:ascii="仿宋_GB2312" w:eastAsia="仿宋_GB2312" w:hint="eastAsia"/>
          <w:sz w:val="32"/>
          <w:szCs w:val="32"/>
        </w:rPr>
        <w:t>规范新区文化旅游市场发展</w:t>
      </w:r>
      <w:r w:rsidR="00EA452A">
        <w:rPr>
          <w:rFonts w:ascii="仿宋_GB2312" w:eastAsia="仿宋_GB2312" w:hint="eastAsia"/>
          <w:sz w:val="32"/>
          <w:szCs w:val="32"/>
        </w:rPr>
        <w:t>，</w:t>
      </w:r>
      <w:r w:rsidR="00EA452A" w:rsidRPr="0000790B">
        <w:rPr>
          <w:rFonts w:ascii="仿宋_GB2312" w:eastAsia="仿宋_GB2312" w:hint="eastAsia"/>
          <w:sz w:val="32"/>
          <w:szCs w:val="32"/>
        </w:rPr>
        <w:t>管理重大旅游活动</w:t>
      </w:r>
      <w:r w:rsidR="00EA452A">
        <w:rPr>
          <w:rFonts w:ascii="仿宋_GB2312" w:eastAsia="仿宋_GB2312" w:hint="eastAsia"/>
          <w:sz w:val="32"/>
          <w:szCs w:val="32"/>
        </w:rPr>
        <w:t>，</w:t>
      </w:r>
      <w:r w:rsidR="00EA452A" w:rsidRPr="0000790B">
        <w:rPr>
          <w:rFonts w:ascii="仿宋_GB2312" w:eastAsia="仿宋_GB2312" w:hint="eastAsia"/>
          <w:sz w:val="32"/>
          <w:szCs w:val="32"/>
        </w:rPr>
        <w:t>推广提升文化旅游对外整体形象</w:t>
      </w:r>
      <w:r w:rsidR="00EA452A">
        <w:rPr>
          <w:rFonts w:ascii="仿宋_GB2312" w:eastAsia="仿宋_GB2312" w:hint="eastAsia"/>
          <w:sz w:val="32"/>
          <w:szCs w:val="32"/>
        </w:rPr>
        <w:t>，</w:t>
      </w:r>
      <w:r w:rsidR="00EA452A" w:rsidRPr="0000790B">
        <w:rPr>
          <w:rFonts w:ascii="仿宋_GB2312" w:eastAsia="仿宋_GB2312" w:hint="eastAsia"/>
          <w:sz w:val="32"/>
          <w:szCs w:val="32"/>
        </w:rPr>
        <w:t>促进文化旅游对外交流合作</w:t>
      </w:r>
      <w:r w:rsidR="00EA452A">
        <w:rPr>
          <w:rFonts w:ascii="仿宋_GB2312" w:eastAsia="仿宋_GB2312" w:hint="eastAsia"/>
          <w:sz w:val="32"/>
          <w:szCs w:val="32"/>
        </w:rPr>
        <w:t>。</w:t>
      </w:r>
    </w:p>
    <w:p w:rsidR="00EA452A" w:rsidRPr="0000790B"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14.</w:t>
      </w:r>
      <w:r w:rsidR="00EA452A">
        <w:rPr>
          <w:rFonts w:ascii="仿宋_GB2312" w:eastAsia="仿宋_GB2312" w:hint="eastAsia"/>
          <w:sz w:val="32"/>
          <w:szCs w:val="32"/>
        </w:rPr>
        <w:t>承担文物管理、</w:t>
      </w:r>
      <w:r w:rsidR="00EA452A" w:rsidRPr="0000790B">
        <w:rPr>
          <w:rFonts w:ascii="仿宋_GB2312" w:eastAsia="仿宋_GB2312" w:hint="eastAsia"/>
          <w:sz w:val="32"/>
          <w:szCs w:val="32"/>
        </w:rPr>
        <w:t>文物保护及非物质文化遗产保护工作</w:t>
      </w:r>
      <w:r w:rsidR="00EA452A">
        <w:rPr>
          <w:rFonts w:ascii="仿宋_GB2312" w:eastAsia="仿宋_GB2312" w:hint="eastAsia"/>
          <w:sz w:val="32"/>
          <w:szCs w:val="32"/>
        </w:rPr>
        <w:t>。</w:t>
      </w:r>
    </w:p>
    <w:p w:rsidR="00EA452A" w:rsidRPr="0000790B"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15.</w:t>
      </w:r>
      <w:r w:rsidR="00EA452A">
        <w:rPr>
          <w:rFonts w:ascii="仿宋_GB2312" w:eastAsia="仿宋_GB2312" w:hint="eastAsia"/>
          <w:sz w:val="32"/>
          <w:szCs w:val="32"/>
        </w:rPr>
        <w:t>组织文化旅游市场综合执法、“</w:t>
      </w:r>
      <w:r w:rsidR="00EA452A" w:rsidRPr="0000790B">
        <w:rPr>
          <w:rFonts w:ascii="仿宋_GB2312" w:eastAsia="仿宋_GB2312" w:hint="eastAsia"/>
          <w:sz w:val="32"/>
          <w:szCs w:val="32"/>
        </w:rPr>
        <w:t>扫黄打非</w:t>
      </w:r>
      <w:r w:rsidR="00EA452A">
        <w:rPr>
          <w:rFonts w:ascii="仿宋_GB2312" w:eastAsia="仿宋_GB2312" w:hint="eastAsia"/>
          <w:sz w:val="32"/>
          <w:szCs w:val="32"/>
        </w:rPr>
        <w:t>”</w:t>
      </w:r>
      <w:r w:rsidR="00EA452A" w:rsidRPr="0000790B">
        <w:rPr>
          <w:rFonts w:ascii="仿宋_GB2312" w:eastAsia="仿宋_GB2312" w:hint="eastAsia"/>
          <w:sz w:val="32"/>
          <w:szCs w:val="32"/>
        </w:rPr>
        <w:t>行动,指导园区开展文化旅游综合执法</w:t>
      </w:r>
      <w:r w:rsidR="00EA452A">
        <w:rPr>
          <w:rFonts w:ascii="仿宋_GB2312" w:eastAsia="仿宋_GB2312" w:hint="eastAsia"/>
          <w:sz w:val="32"/>
          <w:szCs w:val="32"/>
        </w:rPr>
        <w:t>；</w:t>
      </w:r>
      <w:r w:rsidR="00EA452A" w:rsidRPr="0000790B">
        <w:rPr>
          <w:rFonts w:ascii="仿宋_GB2312" w:eastAsia="仿宋_GB2312" w:hint="eastAsia"/>
          <w:sz w:val="32"/>
          <w:szCs w:val="32"/>
        </w:rPr>
        <w:t>开展</w:t>
      </w:r>
      <w:r w:rsidR="00EA452A">
        <w:rPr>
          <w:rFonts w:ascii="仿宋_GB2312" w:eastAsia="仿宋_GB2312" w:hint="eastAsia"/>
          <w:sz w:val="32"/>
          <w:szCs w:val="32"/>
        </w:rPr>
        <w:t>A级旅游景区、</w:t>
      </w:r>
      <w:r w:rsidR="00EA452A" w:rsidRPr="0000790B">
        <w:rPr>
          <w:rFonts w:ascii="仿宋_GB2312" w:eastAsia="仿宋_GB2312" w:hint="eastAsia"/>
          <w:sz w:val="32"/>
          <w:szCs w:val="32"/>
        </w:rPr>
        <w:t>星级饭店评星定级</w:t>
      </w:r>
      <w:r w:rsidR="00EA452A">
        <w:rPr>
          <w:rFonts w:ascii="仿宋_GB2312" w:eastAsia="仿宋_GB2312" w:hint="eastAsia"/>
          <w:sz w:val="32"/>
          <w:szCs w:val="32"/>
        </w:rPr>
        <w:t>，</w:t>
      </w:r>
      <w:r w:rsidR="00EA452A" w:rsidRPr="0000790B">
        <w:rPr>
          <w:rFonts w:ascii="仿宋_GB2312" w:eastAsia="仿宋_GB2312" w:hint="eastAsia"/>
          <w:sz w:val="32"/>
          <w:szCs w:val="32"/>
        </w:rPr>
        <w:t>推进文化旅游行业信用体系建设</w:t>
      </w:r>
      <w:r w:rsidR="00EA452A">
        <w:rPr>
          <w:rFonts w:ascii="仿宋_GB2312" w:eastAsia="仿宋_GB2312" w:hint="eastAsia"/>
          <w:sz w:val="32"/>
          <w:szCs w:val="32"/>
        </w:rPr>
        <w:t>；</w:t>
      </w:r>
      <w:r w:rsidR="00EA452A" w:rsidRPr="0000790B">
        <w:rPr>
          <w:rFonts w:ascii="仿宋_GB2312" w:eastAsia="仿宋_GB2312" w:hint="eastAsia"/>
          <w:sz w:val="32"/>
          <w:szCs w:val="32"/>
        </w:rPr>
        <w:t>负责管理旅行社和导游人员</w:t>
      </w:r>
      <w:r w:rsidR="00EA452A">
        <w:rPr>
          <w:rFonts w:ascii="仿宋_GB2312" w:eastAsia="仿宋_GB2312" w:hint="eastAsia"/>
          <w:sz w:val="32"/>
          <w:szCs w:val="32"/>
        </w:rPr>
        <w:t>，</w:t>
      </w:r>
      <w:r w:rsidR="00EA452A" w:rsidRPr="0000790B">
        <w:rPr>
          <w:rFonts w:ascii="仿宋_GB2312" w:eastAsia="仿宋_GB2312" w:hint="eastAsia"/>
          <w:sz w:val="32"/>
          <w:szCs w:val="32"/>
        </w:rPr>
        <w:t>受理游客投诉</w:t>
      </w:r>
      <w:r w:rsidR="00EA452A">
        <w:rPr>
          <w:rFonts w:ascii="仿宋_GB2312" w:eastAsia="仿宋_GB2312" w:hint="eastAsia"/>
          <w:sz w:val="32"/>
          <w:szCs w:val="32"/>
        </w:rPr>
        <w:t>，保护旅游消费者、</w:t>
      </w:r>
      <w:r w:rsidR="00EA452A" w:rsidRPr="0000790B">
        <w:rPr>
          <w:rFonts w:ascii="仿宋_GB2312" w:eastAsia="仿宋_GB2312" w:hint="eastAsia"/>
          <w:sz w:val="32"/>
          <w:szCs w:val="32"/>
        </w:rPr>
        <w:t>经营者合法权益</w:t>
      </w:r>
      <w:r w:rsidR="00EA452A">
        <w:rPr>
          <w:rFonts w:ascii="仿宋_GB2312" w:eastAsia="仿宋_GB2312" w:hint="eastAsia"/>
          <w:sz w:val="32"/>
          <w:szCs w:val="32"/>
        </w:rPr>
        <w:t>。</w:t>
      </w:r>
    </w:p>
    <w:p w:rsidR="00EA452A" w:rsidRDefault="00414FD8" w:rsidP="00EA452A">
      <w:pPr>
        <w:spacing w:line="560" w:lineRule="exact"/>
        <w:ind w:leftChars="76" w:left="160" w:firstLineChars="150" w:firstLine="480"/>
        <w:rPr>
          <w:rFonts w:ascii="仿宋_GB2312" w:eastAsia="仿宋_GB2312"/>
          <w:sz w:val="32"/>
          <w:szCs w:val="32"/>
        </w:rPr>
      </w:pPr>
      <w:r>
        <w:rPr>
          <w:rFonts w:ascii="仿宋_GB2312" w:eastAsia="仿宋_GB2312" w:hint="eastAsia"/>
          <w:sz w:val="32"/>
          <w:szCs w:val="32"/>
        </w:rPr>
        <w:t>16.</w:t>
      </w:r>
      <w:r w:rsidR="00EA452A">
        <w:rPr>
          <w:rFonts w:ascii="仿宋_GB2312" w:eastAsia="仿宋_GB2312" w:hint="eastAsia"/>
          <w:sz w:val="32"/>
          <w:szCs w:val="32"/>
        </w:rPr>
        <w:t>指导各园区开展商务、文化、旅游相关工作。</w:t>
      </w:r>
    </w:p>
    <w:p w:rsidR="00EA452A" w:rsidRPr="004A2448" w:rsidRDefault="00414FD8" w:rsidP="00EA452A">
      <w:pPr>
        <w:spacing w:line="560" w:lineRule="exact"/>
        <w:ind w:leftChars="76" w:left="160" w:firstLineChars="150" w:firstLine="480"/>
        <w:rPr>
          <w:rFonts w:ascii="仿宋_GB2312" w:eastAsia="仿宋_GB2312"/>
          <w:sz w:val="32"/>
          <w:szCs w:val="32"/>
        </w:rPr>
      </w:pPr>
      <w:r>
        <w:rPr>
          <w:rFonts w:ascii="仿宋_GB2312" w:eastAsia="仿宋_GB2312" w:hint="eastAsia"/>
          <w:sz w:val="32"/>
          <w:szCs w:val="32"/>
        </w:rPr>
        <w:t>17.</w:t>
      </w:r>
      <w:r w:rsidR="00EA452A" w:rsidRPr="004A2448">
        <w:rPr>
          <w:rFonts w:ascii="仿宋_GB2312" w:eastAsia="仿宋_GB2312" w:hint="eastAsia"/>
          <w:sz w:val="32"/>
          <w:szCs w:val="32"/>
        </w:rPr>
        <w:t>完成新区党工委、管委会和上级业务部门交办的其他任务。</w:t>
      </w:r>
    </w:p>
    <w:p w:rsidR="00414FD8" w:rsidRDefault="00414FD8" w:rsidP="00414FD8">
      <w:pPr>
        <w:spacing w:line="560" w:lineRule="exact"/>
        <w:ind w:firstLineChars="200" w:firstLine="640"/>
        <w:rPr>
          <w:rFonts w:ascii="楷体" w:eastAsia="楷体" w:hAnsi="楷体"/>
          <w:sz w:val="32"/>
          <w:szCs w:val="32"/>
        </w:rPr>
      </w:pPr>
      <w:r w:rsidRPr="00414FD8">
        <w:rPr>
          <w:rFonts w:ascii="楷体" w:eastAsia="楷体" w:hAnsi="楷体" w:hint="eastAsia"/>
          <w:sz w:val="32"/>
          <w:szCs w:val="32"/>
        </w:rPr>
        <w:t>（</w:t>
      </w:r>
      <w:r>
        <w:rPr>
          <w:rFonts w:ascii="楷体" w:eastAsia="楷体" w:hAnsi="楷体" w:hint="eastAsia"/>
          <w:sz w:val="32"/>
          <w:szCs w:val="32"/>
        </w:rPr>
        <w:t>二</w:t>
      </w:r>
      <w:r w:rsidRPr="00414FD8">
        <w:rPr>
          <w:rFonts w:ascii="楷体" w:eastAsia="楷体" w:hAnsi="楷体" w:hint="eastAsia"/>
          <w:sz w:val="32"/>
          <w:szCs w:val="32"/>
        </w:rPr>
        <w:t>）</w:t>
      </w:r>
      <w:r>
        <w:rPr>
          <w:rFonts w:ascii="楷体" w:eastAsia="楷体" w:hAnsi="楷体" w:hint="eastAsia"/>
          <w:sz w:val="32"/>
          <w:szCs w:val="32"/>
        </w:rPr>
        <w:t>内设机构及所属单位概况</w:t>
      </w:r>
    </w:p>
    <w:p w:rsidR="00F7527A" w:rsidRPr="00F7527A" w:rsidRDefault="00F7527A" w:rsidP="00F7527A">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F7527A">
        <w:rPr>
          <w:rFonts w:ascii="仿宋_GB2312" w:eastAsia="仿宋_GB2312" w:hint="eastAsia"/>
          <w:sz w:val="32"/>
          <w:szCs w:val="32"/>
        </w:rPr>
        <w:t>新区商文旅局(综保区管委会)设下列内设机构：</w:t>
      </w:r>
    </w:p>
    <w:p w:rsidR="00414FD8" w:rsidRPr="004A2448" w:rsidRDefault="00F7527A" w:rsidP="00414FD8">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00414FD8" w:rsidRPr="004A2448">
        <w:rPr>
          <w:rFonts w:ascii="仿宋_GB2312" w:eastAsia="仿宋_GB2312" w:hint="eastAsia"/>
          <w:sz w:val="32"/>
          <w:szCs w:val="32"/>
        </w:rPr>
        <w:t>办公室。负责机关日常运行</w:t>
      </w:r>
      <w:r w:rsidR="00414FD8">
        <w:rPr>
          <w:rFonts w:ascii="仿宋_GB2312" w:eastAsia="仿宋_GB2312" w:hint="eastAsia"/>
          <w:sz w:val="32"/>
          <w:szCs w:val="32"/>
        </w:rPr>
        <w:t>；负责机关人事、</w:t>
      </w:r>
      <w:r w:rsidR="00414FD8" w:rsidRPr="004A2448">
        <w:rPr>
          <w:rFonts w:ascii="仿宋_GB2312" w:eastAsia="仿宋_GB2312" w:hint="eastAsia"/>
          <w:sz w:val="32"/>
          <w:szCs w:val="32"/>
        </w:rPr>
        <w:t>财务</w:t>
      </w:r>
      <w:r w:rsidR="00414FD8">
        <w:rPr>
          <w:rFonts w:ascii="仿宋_GB2312" w:eastAsia="仿宋_GB2312" w:hint="eastAsia"/>
          <w:sz w:val="32"/>
          <w:szCs w:val="32"/>
        </w:rPr>
        <w:t>、党建、文书、</w:t>
      </w:r>
      <w:r w:rsidR="00414FD8" w:rsidRPr="004A2448">
        <w:rPr>
          <w:rFonts w:ascii="仿宋_GB2312" w:eastAsia="仿宋_GB2312" w:hint="eastAsia"/>
          <w:sz w:val="32"/>
          <w:szCs w:val="32"/>
        </w:rPr>
        <w:t>资产</w:t>
      </w:r>
      <w:r w:rsidR="00414FD8">
        <w:rPr>
          <w:rFonts w:ascii="仿宋_GB2312" w:eastAsia="仿宋_GB2312" w:hint="eastAsia"/>
          <w:sz w:val="32"/>
          <w:szCs w:val="32"/>
        </w:rPr>
        <w:t>、</w:t>
      </w:r>
      <w:r w:rsidR="00414FD8" w:rsidRPr="004A2448">
        <w:rPr>
          <w:rFonts w:ascii="仿宋_GB2312" w:eastAsia="仿宋_GB2312" w:hint="eastAsia"/>
          <w:sz w:val="32"/>
          <w:szCs w:val="32"/>
        </w:rPr>
        <w:t>档案</w:t>
      </w:r>
      <w:r w:rsidR="00414FD8">
        <w:rPr>
          <w:rFonts w:ascii="仿宋_GB2312" w:eastAsia="仿宋_GB2312" w:hint="eastAsia"/>
          <w:sz w:val="32"/>
          <w:szCs w:val="32"/>
        </w:rPr>
        <w:t>、</w:t>
      </w:r>
      <w:r w:rsidR="00414FD8" w:rsidRPr="004A2448">
        <w:rPr>
          <w:rFonts w:ascii="仿宋_GB2312" w:eastAsia="仿宋_GB2312" w:hint="eastAsia"/>
          <w:sz w:val="32"/>
          <w:szCs w:val="32"/>
        </w:rPr>
        <w:t>保密、信访</w:t>
      </w:r>
      <w:r w:rsidR="00414FD8">
        <w:rPr>
          <w:rFonts w:ascii="仿宋_GB2312" w:eastAsia="仿宋_GB2312" w:hint="eastAsia"/>
          <w:sz w:val="32"/>
          <w:szCs w:val="32"/>
        </w:rPr>
        <w:t>、</w:t>
      </w:r>
      <w:r w:rsidR="00414FD8" w:rsidRPr="004A2448">
        <w:rPr>
          <w:rFonts w:ascii="仿宋_GB2312" w:eastAsia="仿宋_GB2312" w:hint="eastAsia"/>
          <w:sz w:val="32"/>
          <w:szCs w:val="32"/>
        </w:rPr>
        <w:t>应急、信息、公务接待、安保、后勤工作</w:t>
      </w:r>
      <w:r w:rsidR="00414FD8">
        <w:rPr>
          <w:rFonts w:ascii="仿宋_GB2312" w:eastAsia="仿宋_GB2312" w:hint="eastAsia"/>
          <w:sz w:val="32"/>
          <w:szCs w:val="32"/>
        </w:rPr>
        <w:t>；</w:t>
      </w:r>
      <w:r w:rsidR="00414FD8" w:rsidRPr="004A2448">
        <w:rPr>
          <w:rFonts w:ascii="仿宋_GB2312" w:eastAsia="仿宋_GB2312" w:hint="eastAsia"/>
          <w:sz w:val="32"/>
          <w:szCs w:val="32"/>
        </w:rPr>
        <w:t>负责牵头工青妇、精神文明建设、安全生产、扶贫、党风廉政建设工作</w:t>
      </w:r>
      <w:r w:rsidR="00414FD8">
        <w:rPr>
          <w:rFonts w:ascii="仿宋_GB2312" w:eastAsia="仿宋_GB2312" w:hint="eastAsia"/>
          <w:sz w:val="32"/>
          <w:szCs w:val="32"/>
        </w:rPr>
        <w:t>；</w:t>
      </w:r>
      <w:r w:rsidR="00414FD8" w:rsidRPr="004A2448">
        <w:rPr>
          <w:rFonts w:ascii="仿宋_GB2312" w:eastAsia="仿宋_GB2312" w:hint="eastAsia"/>
          <w:sz w:val="32"/>
          <w:szCs w:val="32"/>
        </w:rPr>
        <w:t>负责机关制度建设工作</w:t>
      </w:r>
      <w:r w:rsidR="00414FD8">
        <w:rPr>
          <w:rFonts w:ascii="仿宋_GB2312" w:eastAsia="仿宋_GB2312" w:hint="eastAsia"/>
          <w:sz w:val="32"/>
          <w:szCs w:val="32"/>
        </w:rPr>
        <w:t>；</w:t>
      </w:r>
      <w:r w:rsidR="00414FD8" w:rsidRPr="004A2448">
        <w:rPr>
          <w:rFonts w:ascii="仿宋_GB2312" w:eastAsia="仿宋_GB2312" w:hint="eastAsia"/>
          <w:sz w:val="32"/>
          <w:szCs w:val="32"/>
        </w:rPr>
        <w:t>负责重要工作目标任务督办及绩效工作</w:t>
      </w:r>
      <w:r w:rsidR="00414FD8">
        <w:rPr>
          <w:rFonts w:ascii="仿宋_GB2312" w:eastAsia="仿宋_GB2312" w:hint="eastAsia"/>
          <w:sz w:val="32"/>
          <w:szCs w:val="32"/>
        </w:rPr>
        <w:t>；</w:t>
      </w:r>
      <w:r w:rsidR="00414FD8" w:rsidRPr="004A2448">
        <w:rPr>
          <w:rFonts w:ascii="仿宋_GB2312" w:eastAsia="仿宋_GB2312" w:hint="eastAsia"/>
          <w:sz w:val="32"/>
          <w:szCs w:val="32"/>
        </w:rPr>
        <w:t>负责机关信息化和政务公开工作。</w:t>
      </w:r>
    </w:p>
    <w:p w:rsidR="00414FD8" w:rsidRPr="004A2448" w:rsidRDefault="00F7527A" w:rsidP="00414FD8">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00414FD8" w:rsidRPr="004A2448">
        <w:rPr>
          <w:rFonts w:ascii="仿宋_GB2312" w:eastAsia="仿宋_GB2312" w:hint="eastAsia"/>
          <w:sz w:val="32"/>
          <w:szCs w:val="32"/>
        </w:rPr>
        <w:t>市场体系科。牵头制定第三产业发展规划并组织实施</w:t>
      </w:r>
      <w:r w:rsidR="00414FD8">
        <w:rPr>
          <w:rFonts w:ascii="仿宋_GB2312" w:eastAsia="仿宋_GB2312" w:hint="eastAsia"/>
          <w:sz w:val="32"/>
          <w:szCs w:val="32"/>
        </w:rPr>
        <w:t>；</w:t>
      </w:r>
      <w:r w:rsidR="00414FD8" w:rsidRPr="004A2448">
        <w:rPr>
          <w:rFonts w:ascii="仿宋_GB2312" w:eastAsia="仿宋_GB2312" w:hint="eastAsia"/>
          <w:sz w:val="32"/>
          <w:szCs w:val="32"/>
        </w:rPr>
        <w:t>负责第三产业经济运行预测分析</w:t>
      </w:r>
      <w:r w:rsidR="00414FD8">
        <w:rPr>
          <w:rFonts w:ascii="仿宋_GB2312" w:eastAsia="仿宋_GB2312" w:hint="eastAsia"/>
          <w:sz w:val="32"/>
          <w:szCs w:val="32"/>
        </w:rPr>
        <w:t>，</w:t>
      </w:r>
      <w:r w:rsidR="00414FD8" w:rsidRPr="004A2448">
        <w:rPr>
          <w:rFonts w:ascii="仿宋_GB2312" w:eastAsia="仿宋_GB2312" w:hint="eastAsia"/>
          <w:sz w:val="32"/>
          <w:szCs w:val="32"/>
        </w:rPr>
        <w:t>落实各项经济指标</w:t>
      </w:r>
      <w:r w:rsidR="00414FD8">
        <w:rPr>
          <w:rFonts w:ascii="仿宋_GB2312" w:eastAsia="仿宋_GB2312" w:hint="eastAsia"/>
          <w:sz w:val="32"/>
          <w:szCs w:val="32"/>
        </w:rPr>
        <w:t>；</w:t>
      </w:r>
      <w:r w:rsidR="00414FD8" w:rsidRPr="004A2448">
        <w:rPr>
          <w:rFonts w:ascii="仿宋_GB2312" w:eastAsia="仿宋_GB2312" w:hint="eastAsia"/>
          <w:sz w:val="32"/>
          <w:szCs w:val="32"/>
        </w:rPr>
        <w:t>负责开展商贸领域上规入库及批零住餐等行业市场运行监</w:t>
      </w:r>
      <w:r w:rsidR="00414FD8" w:rsidRPr="004A2448">
        <w:rPr>
          <w:rFonts w:ascii="仿宋_GB2312" w:eastAsia="仿宋_GB2312" w:hint="eastAsia"/>
          <w:sz w:val="32"/>
          <w:szCs w:val="32"/>
        </w:rPr>
        <w:lastRenderedPageBreak/>
        <w:t>测</w:t>
      </w:r>
      <w:r w:rsidR="00414FD8">
        <w:rPr>
          <w:rFonts w:ascii="仿宋_GB2312" w:eastAsia="仿宋_GB2312" w:hint="eastAsia"/>
          <w:sz w:val="32"/>
          <w:szCs w:val="32"/>
        </w:rPr>
        <w:t>、</w:t>
      </w:r>
      <w:r w:rsidR="00414FD8" w:rsidRPr="004A2448">
        <w:rPr>
          <w:rFonts w:ascii="仿宋_GB2312" w:eastAsia="仿宋_GB2312" w:hint="eastAsia"/>
          <w:sz w:val="32"/>
          <w:szCs w:val="32"/>
        </w:rPr>
        <w:t>分析、协调、检查和指导工作</w:t>
      </w:r>
      <w:r w:rsidR="00414FD8">
        <w:rPr>
          <w:rFonts w:ascii="仿宋_GB2312" w:eastAsia="仿宋_GB2312" w:hint="eastAsia"/>
          <w:sz w:val="32"/>
          <w:szCs w:val="32"/>
        </w:rPr>
        <w:t>；</w:t>
      </w:r>
      <w:r w:rsidR="00414FD8" w:rsidRPr="004A2448">
        <w:rPr>
          <w:rFonts w:ascii="仿宋_GB2312" w:eastAsia="仿宋_GB2312" w:hint="eastAsia"/>
          <w:sz w:val="32"/>
          <w:szCs w:val="32"/>
        </w:rPr>
        <w:t>开展商品市场供求分析</w:t>
      </w:r>
      <w:r w:rsidR="00414FD8">
        <w:rPr>
          <w:rFonts w:ascii="仿宋_GB2312" w:eastAsia="仿宋_GB2312" w:hint="eastAsia"/>
          <w:sz w:val="32"/>
          <w:szCs w:val="32"/>
        </w:rPr>
        <w:t>，</w:t>
      </w:r>
      <w:r w:rsidR="00414FD8" w:rsidRPr="004A2448">
        <w:rPr>
          <w:rFonts w:ascii="仿宋_GB2312" w:eastAsia="仿宋_GB2312" w:hint="eastAsia"/>
          <w:sz w:val="32"/>
          <w:szCs w:val="32"/>
        </w:rPr>
        <w:t>建立市场监测体系</w:t>
      </w:r>
      <w:r w:rsidR="00414FD8">
        <w:rPr>
          <w:rFonts w:ascii="仿宋_GB2312" w:eastAsia="仿宋_GB2312" w:hint="eastAsia"/>
          <w:sz w:val="32"/>
          <w:szCs w:val="32"/>
        </w:rPr>
        <w:t>，</w:t>
      </w:r>
      <w:r w:rsidR="00414FD8" w:rsidRPr="004A2448">
        <w:rPr>
          <w:rFonts w:ascii="仿宋_GB2312" w:eastAsia="仿宋_GB2312" w:hint="eastAsia"/>
          <w:sz w:val="32"/>
          <w:szCs w:val="32"/>
        </w:rPr>
        <w:t>健全城乡生活必需品市场保障供应和应急管理机制</w:t>
      </w:r>
      <w:r w:rsidR="00414FD8">
        <w:rPr>
          <w:rFonts w:ascii="仿宋_GB2312" w:eastAsia="仿宋_GB2312" w:hint="eastAsia"/>
          <w:sz w:val="32"/>
          <w:szCs w:val="32"/>
        </w:rPr>
        <w:t>；</w:t>
      </w:r>
      <w:r w:rsidR="00414FD8" w:rsidRPr="004A2448">
        <w:rPr>
          <w:rFonts w:ascii="仿宋_GB2312" w:eastAsia="仿宋_GB2312" w:hint="eastAsia"/>
          <w:sz w:val="32"/>
          <w:szCs w:val="32"/>
        </w:rPr>
        <w:t>指导大宗产品批发市场、城市商业网点和社区商业规划建设</w:t>
      </w:r>
      <w:r w:rsidR="00414FD8">
        <w:rPr>
          <w:rFonts w:ascii="仿宋_GB2312" w:eastAsia="仿宋_GB2312" w:hint="eastAsia"/>
          <w:sz w:val="32"/>
          <w:szCs w:val="32"/>
        </w:rPr>
        <w:t>；</w:t>
      </w:r>
      <w:r w:rsidR="00414FD8" w:rsidRPr="004A2448">
        <w:rPr>
          <w:rFonts w:ascii="仿宋_GB2312" w:eastAsia="仿宋_GB2312" w:hint="eastAsia"/>
          <w:sz w:val="32"/>
          <w:szCs w:val="32"/>
        </w:rPr>
        <w:t>负责推进农产品市场、冷链物流、农村市场等基础设施建设及改造升级</w:t>
      </w:r>
      <w:r w:rsidR="00414FD8">
        <w:rPr>
          <w:rFonts w:ascii="仿宋_GB2312" w:eastAsia="仿宋_GB2312" w:hint="eastAsia"/>
          <w:sz w:val="32"/>
          <w:szCs w:val="32"/>
        </w:rPr>
        <w:t>；</w:t>
      </w:r>
      <w:r w:rsidR="00414FD8" w:rsidRPr="004A2448">
        <w:rPr>
          <w:rFonts w:ascii="仿宋_GB2312" w:eastAsia="仿宋_GB2312" w:hint="eastAsia"/>
          <w:sz w:val="32"/>
          <w:szCs w:val="32"/>
        </w:rPr>
        <w:t>负责拟定城乡商圈发展</w:t>
      </w:r>
      <w:r w:rsidR="00414FD8">
        <w:rPr>
          <w:rFonts w:ascii="仿宋_GB2312" w:eastAsia="仿宋_GB2312" w:hint="eastAsia"/>
          <w:sz w:val="32"/>
          <w:szCs w:val="32"/>
        </w:rPr>
        <w:t>规划，</w:t>
      </w:r>
      <w:r w:rsidR="00414FD8" w:rsidRPr="004A2448">
        <w:rPr>
          <w:rFonts w:ascii="仿宋_GB2312" w:eastAsia="仿宋_GB2312" w:hint="eastAsia"/>
          <w:sz w:val="32"/>
          <w:szCs w:val="32"/>
        </w:rPr>
        <w:t>建立完善现代市场体系</w:t>
      </w:r>
      <w:r w:rsidR="00414FD8">
        <w:rPr>
          <w:rFonts w:ascii="仿宋_GB2312" w:eastAsia="仿宋_GB2312" w:hint="eastAsia"/>
          <w:sz w:val="32"/>
          <w:szCs w:val="32"/>
        </w:rPr>
        <w:t>；</w:t>
      </w:r>
      <w:r w:rsidR="00414FD8" w:rsidRPr="004A2448">
        <w:rPr>
          <w:rFonts w:ascii="仿宋_GB2312" w:eastAsia="仿宋_GB2312" w:hint="eastAsia"/>
          <w:sz w:val="32"/>
          <w:szCs w:val="32"/>
        </w:rPr>
        <w:t>牵头推进各类商品市场的标准化建设</w:t>
      </w:r>
      <w:r w:rsidR="00414FD8">
        <w:rPr>
          <w:rFonts w:ascii="仿宋_GB2312" w:eastAsia="仿宋_GB2312" w:hint="eastAsia"/>
          <w:sz w:val="32"/>
          <w:szCs w:val="32"/>
        </w:rPr>
        <w:t>，</w:t>
      </w:r>
      <w:r w:rsidR="00414FD8" w:rsidRPr="004A2448">
        <w:rPr>
          <w:rFonts w:ascii="仿宋_GB2312" w:eastAsia="仿宋_GB2312" w:hint="eastAsia"/>
          <w:sz w:val="32"/>
          <w:szCs w:val="32"/>
        </w:rPr>
        <w:t>规范商业领域投资的市场准入程序。</w:t>
      </w:r>
    </w:p>
    <w:p w:rsidR="00414FD8" w:rsidRPr="00D62DCE" w:rsidRDefault="00F7527A" w:rsidP="00414FD8">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00414FD8" w:rsidRPr="004A2448">
        <w:rPr>
          <w:rFonts w:ascii="仿宋_GB2312" w:eastAsia="仿宋_GB2312" w:hint="eastAsia"/>
          <w:sz w:val="32"/>
          <w:szCs w:val="32"/>
        </w:rPr>
        <w:t>商贸服务科。负责拟定促消费政策及组织落实,推动消费转型升级</w:t>
      </w:r>
      <w:r w:rsidR="00414FD8">
        <w:rPr>
          <w:rFonts w:ascii="仿宋_GB2312" w:eastAsia="仿宋_GB2312" w:hint="eastAsia"/>
          <w:sz w:val="32"/>
          <w:szCs w:val="32"/>
        </w:rPr>
        <w:t>；</w:t>
      </w:r>
      <w:r w:rsidR="00414FD8" w:rsidRPr="004A2448">
        <w:rPr>
          <w:rFonts w:ascii="仿宋_GB2312" w:eastAsia="仿宋_GB2312" w:hint="eastAsia"/>
          <w:sz w:val="32"/>
          <w:szCs w:val="32"/>
        </w:rPr>
        <w:t>牵头组织规范零售企业促销行为</w:t>
      </w:r>
      <w:r w:rsidR="00414FD8">
        <w:rPr>
          <w:rFonts w:ascii="仿宋_GB2312" w:eastAsia="仿宋_GB2312" w:hint="eastAsia"/>
          <w:sz w:val="32"/>
          <w:szCs w:val="32"/>
        </w:rPr>
        <w:t>；</w:t>
      </w:r>
      <w:r w:rsidR="00414FD8" w:rsidRPr="004A2448">
        <w:rPr>
          <w:rFonts w:ascii="仿宋_GB2312" w:eastAsia="仿宋_GB2312" w:hint="eastAsia"/>
          <w:sz w:val="32"/>
          <w:szCs w:val="32"/>
        </w:rPr>
        <w:t>负责商务领城信用体系建设</w:t>
      </w:r>
      <w:r w:rsidR="00414FD8">
        <w:rPr>
          <w:rFonts w:ascii="仿宋_GB2312" w:eastAsia="仿宋_GB2312" w:hint="eastAsia"/>
          <w:sz w:val="32"/>
          <w:szCs w:val="32"/>
        </w:rPr>
        <w:t>，</w:t>
      </w:r>
      <w:r w:rsidR="00414FD8" w:rsidRPr="004A2448">
        <w:rPr>
          <w:rFonts w:ascii="仿宋_GB2312" w:eastAsia="仿宋_GB2312" w:hint="eastAsia"/>
          <w:sz w:val="32"/>
          <w:szCs w:val="32"/>
        </w:rPr>
        <w:t>做好肉菜等追溯体系工作</w:t>
      </w:r>
      <w:r w:rsidR="00414FD8">
        <w:rPr>
          <w:rFonts w:ascii="仿宋_GB2312" w:eastAsia="仿宋_GB2312" w:hint="eastAsia"/>
          <w:sz w:val="32"/>
          <w:szCs w:val="32"/>
        </w:rPr>
        <w:t>；</w:t>
      </w:r>
      <w:r w:rsidR="00414FD8" w:rsidRPr="004A2448">
        <w:rPr>
          <w:rFonts w:ascii="仿宋_GB2312" w:eastAsia="仿宋_GB2312" w:hint="eastAsia"/>
          <w:sz w:val="32"/>
          <w:szCs w:val="32"/>
        </w:rPr>
        <w:t>按规定对二手</w:t>
      </w:r>
      <w:r w:rsidR="00414FD8" w:rsidRPr="00D62DCE">
        <w:rPr>
          <w:rFonts w:ascii="仿宋_GB2312" w:eastAsia="仿宋_GB2312" w:hint="eastAsia"/>
          <w:sz w:val="32"/>
          <w:szCs w:val="32"/>
        </w:rPr>
        <w:t>车、成品油、旧货和再生资源回收利用等特殊流通行业进行监管</w:t>
      </w:r>
      <w:r w:rsidR="00414FD8">
        <w:rPr>
          <w:rFonts w:ascii="仿宋_GB2312" w:eastAsia="仿宋_GB2312" w:hint="eastAsia"/>
          <w:sz w:val="32"/>
          <w:szCs w:val="32"/>
        </w:rPr>
        <w:t>；负责培育及监管商贸服务业、流通业、会展业、</w:t>
      </w:r>
      <w:r w:rsidR="00414FD8" w:rsidRPr="00D62DCE">
        <w:rPr>
          <w:rFonts w:ascii="仿宋_GB2312" w:eastAsia="仿宋_GB2312" w:hint="eastAsia"/>
          <w:sz w:val="32"/>
          <w:szCs w:val="32"/>
        </w:rPr>
        <w:t>家政服务业及商贸协会运行发展</w:t>
      </w:r>
      <w:r w:rsidR="00414FD8">
        <w:rPr>
          <w:rFonts w:ascii="仿宋_GB2312" w:eastAsia="仿宋_GB2312" w:hint="eastAsia"/>
          <w:sz w:val="32"/>
          <w:szCs w:val="32"/>
        </w:rPr>
        <w:t>；</w:t>
      </w:r>
      <w:r w:rsidR="00414FD8" w:rsidRPr="00D62DCE">
        <w:rPr>
          <w:rFonts w:ascii="仿宋_GB2312" w:eastAsia="仿宋_GB2312" w:hint="eastAsia"/>
          <w:sz w:val="32"/>
          <w:szCs w:val="32"/>
        </w:rPr>
        <w:t>负责消费市场秩序整顿管理</w:t>
      </w:r>
      <w:r w:rsidR="00414FD8">
        <w:rPr>
          <w:rFonts w:ascii="仿宋_GB2312" w:eastAsia="仿宋_GB2312" w:hint="eastAsia"/>
          <w:sz w:val="32"/>
          <w:szCs w:val="32"/>
        </w:rPr>
        <w:t>，</w:t>
      </w:r>
      <w:r w:rsidR="00414FD8" w:rsidRPr="00D62DCE">
        <w:rPr>
          <w:rFonts w:ascii="仿宋_GB2312" w:eastAsia="仿宋_GB2312" w:hint="eastAsia"/>
          <w:sz w:val="32"/>
          <w:szCs w:val="32"/>
        </w:rPr>
        <w:t>组织开展商务领域综合行政执法</w:t>
      </w:r>
      <w:r w:rsidR="00414FD8">
        <w:rPr>
          <w:rFonts w:ascii="仿宋_GB2312" w:eastAsia="仿宋_GB2312" w:hint="eastAsia"/>
          <w:sz w:val="32"/>
          <w:szCs w:val="32"/>
        </w:rPr>
        <w:t>；</w:t>
      </w:r>
      <w:r w:rsidR="00414FD8" w:rsidRPr="00D62DCE">
        <w:rPr>
          <w:rFonts w:ascii="仿宋_GB2312" w:eastAsia="仿宋_GB2312" w:hint="eastAsia"/>
          <w:sz w:val="32"/>
          <w:szCs w:val="32"/>
        </w:rPr>
        <w:t>培育市场消费新业态</w:t>
      </w:r>
      <w:r w:rsidR="00414FD8">
        <w:rPr>
          <w:rFonts w:ascii="仿宋_GB2312" w:eastAsia="仿宋_GB2312" w:hint="eastAsia"/>
          <w:sz w:val="32"/>
          <w:szCs w:val="32"/>
        </w:rPr>
        <w:t>、</w:t>
      </w:r>
      <w:r w:rsidR="00414FD8" w:rsidRPr="00D62DCE">
        <w:rPr>
          <w:rFonts w:ascii="仿宋_GB2312" w:eastAsia="仿宋_GB2312" w:hint="eastAsia"/>
          <w:sz w:val="32"/>
          <w:szCs w:val="32"/>
        </w:rPr>
        <w:t>新模式</w:t>
      </w:r>
      <w:r w:rsidR="00414FD8">
        <w:rPr>
          <w:rFonts w:ascii="仿宋_GB2312" w:eastAsia="仿宋_GB2312" w:hint="eastAsia"/>
          <w:sz w:val="32"/>
          <w:szCs w:val="32"/>
        </w:rPr>
        <w:t>。，</w:t>
      </w:r>
      <w:r w:rsidR="00414FD8" w:rsidRPr="00D62DCE">
        <w:rPr>
          <w:rFonts w:ascii="仿宋_GB2312" w:eastAsia="仿宋_GB2312" w:hint="eastAsia"/>
          <w:sz w:val="32"/>
          <w:szCs w:val="32"/>
        </w:rPr>
        <w:t>完善区域市场消费业态。</w:t>
      </w:r>
    </w:p>
    <w:p w:rsidR="00414FD8" w:rsidRPr="00D62DCE" w:rsidRDefault="00F7527A" w:rsidP="00414FD8">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00414FD8" w:rsidRPr="00D62DCE">
        <w:rPr>
          <w:rFonts w:ascii="仿宋_GB2312" w:eastAsia="仿宋_GB2312" w:hint="eastAsia"/>
          <w:sz w:val="32"/>
          <w:szCs w:val="32"/>
        </w:rPr>
        <w:t>物流发展科。牵头拟定并组织实施新区通道物流产业发展规划</w:t>
      </w:r>
      <w:r w:rsidR="00414FD8">
        <w:rPr>
          <w:rFonts w:ascii="仿宋_GB2312" w:eastAsia="仿宋_GB2312" w:hint="eastAsia"/>
          <w:sz w:val="32"/>
          <w:szCs w:val="32"/>
        </w:rPr>
        <w:t>，</w:t>
      </w:r>
      <w:r w:rsidR="00414FD8" w:rsidRPr="00D62DCE">
        <w:rPr>
          <w:rFonts w:ascii="仿宋_GB2312" w:eastAsia="仿宋_GB2312" w:hint="eastAsia"/>
          <w:sz w:val="32"/>
          <w:szCs w:val="32"/>
        </w:rPr>
        <w:t>完善物流产业布局</w:t>
      </w:r>
      <w:r w:rsidR="00414FD8">
        <w:rPr>
          <w:rFonts w:ascii="仿宋_GB2312" w:eastAsia="仿宋_GB2312" w:hint="eastAsia"/>
          <w:sz w:val="32"/>
          <w:szCs w:val="32"/>
        </w:rPr>
        <w:t>；</w:t>
      </w:r>
      <w:r w:rsidR="00414FD8" w:rsidRPr="00D62DCE">
        <w:rPr>
          <w:rFonts w:ascii="仿宋_GB2312" w:eastAsia="仿宋_GB2312" w:hint="eastAsia"/>
          <w:sz w:val="32"/>
          <w:szCs w:val="32"/>
        </w:rPr>
        <w:t>负责落实国际货运班列</w:t>
      </w:r>
      <w:r w:rsidR="00414FD8">
        <w:rPr>
          <w:rFonts w:ascii="仿宋_GB2312" w:eastAsia="仿宋_GB2312" w:hint="eastAsia"/>
          <w:sz w:val="32"/>
          <w:szCs w:val="32"/>
        </w:rPr>
        <w:t>、</w:t>
      </w:r>
      <w:r w:rsidR="00414FD8" w:rsidRPr="00D62DCE">
        <w:rPr>
          <w:rFonts w:ascii="仿宋_GB2312" w:eastAsia="仿宋_GB2312" w:hint="eastAsia"/>
          <w:sz w:val="32"/>
          <w:szCs w:val="32"/>
        </w:rPr>
        <w:t>航空货运物流支持政策</w:t>
      </w:r>
      <w:r w:rsidR="00414FD8">
        <w:rPr>
          <w:rFonts w:ascii="仿宋_GB2312" w:eastAsia="仿宋_GB2312" w:hint="eastAsia"/>
          <w:sz w:val="32"/>
          <w:szCs w:val="32"/>
        </w:rPr>
        <w:t>，</w:t>
      </w:r>
      <w:r w:rsidR="00414FD8" w:rsidRPr="00D62DCE">
        <w:rPr>
          <w:rFonts w:ascii="仿宋_GB2312" w:eastAsia="仿宋_GB2312" w:hint="eastAsia"/>
          <w:sz w:val="32"/>
          <w:szCs w:val="32"/>
        </w:rPr>
        <w:t>推进航空、铁路、公路综合物流体系建设</w:t>
      </w:r>
      <w:r w:rsidR="00414FD8">
        <w:rPr>
          <w:rFonts w:ascii="仿宋_GB2312" w:eastAsia="仿宋_GB2312" w:hint="eastAsia"/>
          <w:sz w:val="32"/>
          <w:szCs w:val="32"/>
        </w:rPr>
        <w:t>；</w:t>
      </w:r>
      <w:r w:rsidR="00414FD8" w:rsidRPr="00D62DCE">
        <w:rPr>
          <w:rFonts w:ascii="仿宋_GB2312" w:eastAsia="仿宋_GB2312" w:hint="eastAsia"/>
          <w:sz w:val="32"/>
          <w:szCs w:val="32"/>
        </w:rPr>
        <w:t>负责牵头推动多式联运示范合作</w:t>
      </w:r>
      <w:r w:rsidR="00414FD8">
        <w:rPr>
          <w:rFonts w:ascii="仿宋_GB2312" w:eastAsia="仿宋_GB2312" w:hint="eastAsia"/>
          <w:sz w:val="32"/>
          <w:szCs w:val="32"/>
        </w:rPr>
        <w:t>，</w:t>
      </w:r>
      <w:r w:rsidR="00414FD8" w:rsidRPr="00D62DCE">
        <w:rPr>
          <w:rFonts w:ascii="仿宋_GB2312" w:eastAsia="仿宋_GB2312" w:hint="eastAsia"/>
          <w:sz w:val="32"/>
          <w:szCs w:val="32"/>
        </w:rPr>
        <w:t>推进国际物流通道建设</w:t>
      </w:r>
      <w:r w:rsidR="00414FD8">
        <w:rPr>
          <w:rFonts w:ascii="仿宋_GB2312" w:eastAsia="仿宋_GB2312" w:hint="eastAsia"/>
          <w:sz w:val="32"/>
          <w:szCs w:val="32"/>
        </w:rPr>
        <w:t>；</w:t>
      </w:r>
      <w:r w:rsidR="00414FD8" w:rsidRPr="00D62DCE">
        <w:rPr>
          <w:rFonts w:ascii="仿宋_GB2312" w:eastAsia="仿宋_GB2312" w:hint="eastAsia"/>
          <w:sz w:val="32"/>
          <w:szCs w:val="32"/>
        </w:rPr>
        <w:t>负责指导与发展现代物流产业</w:t>
      </w:r>
      <w:r w:rsidR="00414FD8">
        <w:rPr>
          <w:rFonts w:ascii="仿宋_GB2312" w:eastAsia="仿宋_GB2312" w:hint="eastAsia"/>
          <w:sz w:val="32"/>
          <w:szCs w:val="32"/>
        </w:rPr>
        <w:t>，</w:t>
      </w:r>
      <w:r w:rsidR="00414FD8" w:rsidRPr="00D62DCE">
        <w:rPr>
          <w:rFonts w:ascii="仿宋_GB2312" w:eastAsia="仿宋_GB2312" w:hint="eastAsia"/>
          <w:sz w:val="32"/>
          <w:szCs w:val="32"/>
        </w:rPr>
        <w:t>培育第三方物流企业</w:t>
      </w:r>
      <w:r w:rsidR="00414FD8">
        <w:rPr>
          <w:rFonts w:ascii="仿宋_GB2312" w:eastAsia="仿宋_GB2312" w:hint="eastAsia"/>
          <w:sz w:val="32"/>
          <w:szCs w:val="32"/>
        </w:rPr>
        <w:t>；</w:t>
      </w:r>
      <w:r w:rsidR="00414FD8" w:rsidRPr="00D62DCE">
        <w:rPr>
          <w:rFonts w:ascii="仿宋_GB2312" w:eastAsia="仿宋_GB2312" w:hint="eastAsia"/>
          <w:sz w:val="32"/>
          <w:szCs w:val="32"/>
        </w:rPr>
        <w:t>推动电子商务服务体系建设发展</w:t>
      </w:r>
      <w:r w:rsidR="00414FD8">
        <w:rPr>
          <w:rFonts w:ascii="仿宋_GB2312" w:eastAsia="仿宋_GB2312" w:hint="eastAsia"/>
          <w:sz w:val="32"/>
          <w:szCs w:val="32"/>
        </w:rPr>
        <w:t>；</w:t>
      </w:r>
      <w:r w:rsidR="00414FD8" w:rsidRPr="00D62DCE">
        <w:rPr>
          <w:rFonts w:ascii="仿宋_GB2312" w:eastAsia="仿宋_GB2312" w:hint="eastAsia"/>
          <w:sz w:val="32"/>
          <w:szCs w:val="32"/>
        </w:rPr>
        <w:t>指导建立现代供应链体系、冷链物流服务体系</w:t>
      </w:r>
      <w:r w:rsidR="00414FD8">
        <w:rPr>
          <w:rFonts w:ascii="仿宋_GB2312" w:eastAsia="仿宋_GB2312" w:hint="eastAsia"/>
          <w:sz w:val="32"/>
          <w:szCs w:val="32"/>
        </w:rPr>
        <w:t>；</w:t>
      </w:r>
      <w:r w:rsidR="00414FD8" w:rsidRPr="00D62DCE">
        <w:rPr>
          <w:rFonts w:ascii="仿宋_GB2312" w:eastAsia="仿宋_GB2312" w:hint="eastAsia"/>
          <w:sz w:val="32"/>
          <w:szCs w:val="32"/>
        </w:rPr>
        <w:t>引导推动商贸物流信息化、标准化及城乡城际物流配送工作</w:t>
      </w:r>
      <w:r w:rsidR="00414FD8">
        <w:rPr>
          <w:rFonts w:ascii="仿宋_GB2312" w:eastAsia="仿宋_GB2312" w:hint="eastAsia"/>
          <w:sz w:val="32"/>
          <w:szCs w:val="32"/>
        </w:rPr>
        <w:t>；</w:t>
      </w:r>
      <w:r w:rsidR="00414FD8" w:rsidRPr="00D62DCE">
        <w:rPr>
          <w:rFonts w:ascii="仿宋_GB2312" w:eastAsia="仿宋_GB2312" w:hint="eastAsia"/>
          <w:sz w:val="32"/>
          <w:szCs w:val="32"/>
        </w:rPr>
        <w:t>负责新区国际、城际物流通道(体系)建立</w:t>
      </w:r>
      <w:r w:rsidR="00414FD8">
        <w:rPr>
          <w:rFonts w:ascii="仿宋_GB2312" w:eastAsia="仿宋_GB2312" w:hint="eastAsia"/>
          <w:sz w:val="32"/>
          <w:szCs w:val="32"/>
        </w:rPr>
        <w:t>；</w:t>
      </w:r>
      <w:r w:rsidR="00414FD8" w:rsidRPr="00D62DCE">
        <w:rPr>
          <w:rFonts w:ascii="仿宋_GB2312" w:eastAsia="仿宋_GB2312" w:hint="eastAsia"/>
          <w:sz w:val="32"/>
          <w:szCs w:val="32"/>
        </w:rPr>
        <w:t>指导物流园区规划建设</w:t>
      </w:r>
      <w:r w:rsidR="00414FD8">
        <w:rPr>
          <w:rFonts w:ascii="仿宋_GB2312" w:eastAsia="仿宋_GB2312" w:hint="eastAsia"/>
          <w:sz w:val="32"/>
          <w:szCs w:val="32"/>
        </w:rPr>
        <w:t>。</w:t>
      </w:r>
    </w:p>
    <w:p w:rsidR="00414FD8" w:rsidRPr="00D62DCE" w:rsidRDefault="00F7527A" w:rsidP="00414FD8">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（5）</w:t>
      </w:r>
      <w:r w:rsidR="00414FD8" w:rsidRPr="00D62DCE">
        <w:rPr>
          <w:rFonts w:ascii="仿宋_GB2312" w:eastAsia="仿宋_GB2312" w:hint="eastAsia"/>
          <w:sz w:val="32"/>
          <w:szCs w:val="32"/>
        </w:rPr>
        <w:t>保税业务科。负责拟定并组织实施综合保税区发展规划</w:t>
      </w:r>
      <w:r w:rsidR="00414FD8">
        <w:rPr>
          <w:rFonts w:ascii="仿宋_GB2312" w:eastAsia="仿宋_GB2312" w:hint="eastAsia"/>
          <w:sz w:val="32"/>
          <w:szCs w:val="32"/>
        </w:rPr>
        <w:t>，</w:t>
      </w:r>
      <w:r w:rsidR="00414FD8" w:rsidRPr="00D62DCE">
        <w:rPr>
          <w:rFonts w:ascii="仿宋_GB2312" w:eastAsia="仿宋_GB2312" w:hint="eastAsia"/>
          <w:sz w:val="32"/>
          <w:szCs w:val="32"/>
        </w:rPr>
        <w:t>履行综合保税区运营管理职能</w:t>
      </w:r>
      <w:r w:rsidR="00414FD8">
        <w:rPr>
          <w:rFonts w:ascii="仿宋_GB2312" w:eastAsia="仿宋_GB2312" w:hint="eastAsia"/>
          <w:sz w:val="32"/>
          <w:szCs w:val="32"/>
        </w:rPr>
        <w:t>；</w:t>
      </w:r>
      <w:r w:rsidR="00414FD8" w:rsidRPr="00D62DCE">
        <w:rPr>
          <w:rFonts w:ascii="仿宋_GB2312" w:eastAsia="仿宋_GB2312" w:hint="eastAsia"/>
          <w:sz w:val="32"/>
          <w:szCs w:val="32"/>
        </w:rPr>
        <w:t>负责拟定和落实综保区产业发展扶持政策</w:t>
      </w:r>
      <w:r w:rsidR="00414FD8">
        <w:rPr>
          <w:rFonts w:ascii="仿宋_GB2312" w:eastAsia="仿宋_GB2312" w:hint="eastAsia"/>
          <w:sz w:val="32"/>
          <w:szCs w:val="32"/>
        </w:rPr>
        <w:t>；</w:t>
      </w:r>
      <w:r w:rsidR="00414FD8" w:rsidRPr="00D62DCE">
        <w:rPr>
          <w:rFonts w:ascii="仿宋_GB2312" w:eastAsia="仿宋_GB2312" w:hint="eastAsia"/>
          <w:sz w:val="32"/>
          <w:szCs w:val="32"/>
        </w:rPr>
        <w:t>负责协调落实上级关于综保区发展的各类政策、规定</w:t>
      </w:r>
      <w:r w:rsidR="00414FD8">
        <w:rPr>
          <w:rFonts w:ascii="仿宋_GB2312" w:eastAsia="仿宋_GB2312" w:hint="eastAsia"/>
          <w:sz w:val="32"/>
          <w:szCs w:val="32"/>
        </w:rPr>
        <w:t>；</w:t>
      </w:r>
      <w:r w:rsidR="00414FD8" w:rsidRPr="00D62DCE">
        <w:rPr>
          <w:rFonts w:ascii="仿宋_GB2312" w:eastAsia="仿宋_GB2312" w:hint="eastAsia"/>
          <w:sz w:val="32"/>
          <w:szCs w:val="32"/>
        </w:rPr>
        <w:t>负责综保区内项目审核报批、协调推进</w:t>
      </w:r>
      <w:r w:rsidR="00414FD8">
        <w:rPr>
          <w:rFonts w:ascii="仿宋_GB2312" w:eastAsia="仿宋_GB2312" w:hint="eastAsia"/>
          <w:sz w:val="32"/>
          <w:szCs w:val="32"/>
        </w:rPr>
        <w:t>，</w:t>
      </w:r>
      <w:r w:rsidR="00414FD8" w:rsidRPr="00D62DCE">
        <w:rPr>
          <w:rFonts w:ascii="仿宋_GB2312" w:eastAsia="仿宋_GB2312" w:hint="eastAsia"/>
          <w:sz w:val="32"/>
          <w:szCs w:val="32"/>
        </w:rPr>
        <w:t>企业管理及服务</w:t>
      </w:r>
      <w:r w:rsidR="00414FD8">
        <w:rPr>
          <w:rFonts w:ascii="仿宋_GB2312" w:eastAsia="仿宋_GB2312" w:hint="eastAsia"/>
          <w:sz w:val="32"/>
          <w:szCs w:val="32"/>
        </w:rPr>
        <w:t>；</w:t>
      </w:r>
      <w:r w:rsidR="00414FD8" w:rsidRPr="00D62DCE">
        <w:rPr>
          <w:rFonts w:ascii="仿宋_GB2312" w:eastAsia="仿宋_GB2312" w:hint="eastAsia"/>
          <w:sz w:val="32"/>
          <w:szCs w:val="32"/>
        </w:rPr>
        <w:t>负责优化综合保税区营商环境</w:t>
      </w:r>
      <w:r w:rsidR="00414FD8">
        <w:rPr>
          <w:rFonts w:ascii="仿宋_GB2312" w:eastAsia="仿宋_GB2312" w:hint="eastAsia"/>
          <w:sz w:val="32"/>
          <w:szCs w:val="32"/>
        </w:rPr>
        <w:t>，</w:t>
      </w:r>
      <w:r w:rsidR="00414FD8" w:rsidRPr="00D62DCE">
        <w:rPr>
          <w:rFonts w:ascii="仿宋_GB2312" w:eastAsia="仿宋_GB2312" w:hint="eastAsia"/>
          <w:sz w:val="32"/>
          <w:szCs w:val="32"/>
        </w:rPr>
        <w:t>协调推进区内通关便利化</w:t>
      </w:r>
      <w:r w:rsidR="00414FD8">
        <w:rPr>
          <w:rFonts w:ascii="仿宋_GB2312" w:eastAsia="仿宋_GB2312" w:hint="eastAsia"/>
          <w:sz w:val="32"/>
          <w:szCs w:val="32"/>
        </w:rPr>
        <w:t>，</w:t>
      </w:r>
      <w:r w:rsidR="00414FD8" w:rsidRPr="00D62DCE">
        <w:rPr>
          <w:rFonts w:ascii="仿宋_GB2312" w:eastAsia="仿宋_GB2312" w:hint="eastAsia"/>
          <w:sz w:val="32"/>
          <w:szCs w:val="32"/>
        </w:rPr>
        <w:t>指导企业依法开展生产经营活动</w:t>
      </w:r>
      <w:r w:rsidR="00414FD8">
        <w:rPr>
          <w:rFonts w:ascii="仿宋_GB2312" w:eastAsia="仿宋_GB2312" w:hint="eastAsia"/>
          <w:sz w:val="32"/>
          <w:szCs w:val="32"/>
        </w:rPr>
        <w:t>；</w:t>
      </w:r>
      <w:r w:rsidR="00414FD8" w:rsidRPr="00D62DCE">
        <w:rPr>
          <w:rFonts w:ascii="仿宋_GB2312" w:eastAsia="仿宋_GB2312" w:hint="eastAsia"/>
          <w:sz w:val="32"/>
          <w:szCs w:val="32"/>
        </w:rPr>
        <w:t>负责协调对接综合保税区各驻区单位</w:t>
      </w:r>
      <w:r w:rsidR="00414FD8">
        <w:rPr>
          <w:rFonts w:ascii="仿宋_GB2312" w:eastAsia="仿宋_GB2312" w:hint="eastAsia"/>
          <w:sz w:val="32"/>
          <w:szCs w:val="32"/>
        </w:rPr>
        <w:t>，</w:t>
      </w:r>
      <w:r w:rsidR="00414FD8" w:rsidRPr="00D62DCE">
        <w:rPr>
          <w:rFonts w:ascii="仿宋_GB2312" w:eastAsia="仿宋_GB2312" w:hint="eastAsia"/>
          <w:sz w:val="32"/>
          <w:szCs w:val="32"/>
        </w:rPr>
        <w:t>负责区内企业非公党建工作。</w:t>
      </w:r>
    </w:p>
    <w:p w:rsidR="00414FD8" w:rsidRPr="000B06BC" w:rsidRDefault="00F7527A" w:rsidP="00414FD8">
      <w:pPr>
        <w:spacing w:line="560" w:lineRule="exact"/>
        <w:ind w:firstLineChars="200" w:firstLine="640"/>
        <w:rPr>
          <w:rFonts w:ascii="仿宋_GB2312" w:eastAsia="仿宋_GB2312"/>
          <w:sz w:val="32"/>
          <w:szCs w:val="32"/>
        </w:rPr>
      </w:pPr>
      <w:r>
        <w:rPr>
          <w:rFonts w:ascii="仿宋_GB2312" w:eastAsia="仿宋_GB2312" w:hint="eastAsia"/>
          <w:sz w:val="32"/>
          <w:szCs w:val="32"/>
        </w:rPr>
        <w:t>（6）</w:t>
      </w:r>
      <w:r w:rsidR="00414FD8" w:rsidRPr="00D62DCE">
        <w:rPr>
          <w:rFonts w:ascii="仿宋_GB2312" w:eastAsia="仿宋_GB2312" w:hint="eastAsia"/>
          <w:sz w:val="32"/>
          <w:szCs w:val="32"/>
        </w:rPr>
        <w:t>外资外贸科(口岸管理办公室)。负责贯彻执行外商</w:t>
      </w:r>
      <w:r w:rsidR="00414FD8" w:rsidRPr="000B06BC">
        <w:rPr>
          <w:rFonts w:ascii="仿宋_GB2312" w:eastAsia="仿宋_GB2312" w:hint="eastAsia"/>
          <w:sz w:val="32"/>
          <w:szCs w:val="32"/>
        </w:rPr>
        <w:t>投资法</w:t>
      </w:r>
      <w:r w:rsidR="00414FD8">
        <w:rPr>
          <w:rFonts w:ascii="仿宋_GB2312" w:eastAsia="仿宋_GB2312" w:hint="eastAsia"/>
          <w:sz w:val="32"/>
          <w:szCs w:val="32"/>
        </w:rPr>
        <w:t>，</w:t>
      </w:r>
      <w:r w:rsidR="00414FD8" w:rsidRPr="000B06BC">
        <w:rPr>
          <w:rFonts w:ascii="仿宋_GB2312" w:eastAsia="仿宋_GB2312" w:hint="eastAsia"/>
          <w:sz w:val="32"/>
          <w:szCs w:val="32"/>
        </w:rPr>
        <w:t>指导和管理外商投资企业</w:t>
      </w:r>
      <w:r w:rsidR="00414FD8">
        <w:rPr>
          <w:rFonts w:ascii="仿宋_GB2312" w:eastAsia="仿宋_GB2312" w:hint="eastAsia"/>
          <w:sz w:val="32"/>
          <w:szCs w:val="32"/>
        </w:rPr>
        <w:t>；</w:t>
      </w:r>
      <w:r w:rsidR="00414FD8" w:rsidRPr="000B06BC">
        <w:rPr>
          <w:rFonts w:ascii="仿宋_GB2312" w:eastAsia="仿宋_GB2312" w:hint="eastAsia"/>
          <w:sz w:val="32"/>
          <w:szCs w:val="32"/>
        </w:rPr>
        <w:t>负责外贸发展资金申报和使用管理</w:t>
      </w:r>
      <w:r w:rsidR="00414FD8">
        <w:rPr>
          <w:rFonts w:ascii="仿宋_GB2312" w:eastAsia="仿宋_GB2312" w:hint="eastAsia"/>
          <w:sz w:val="32"/>
          <w:szCs w:val="32"/>
        </w:rPr>
        <w:t>，负责新区进出口贸易等指标统计、</w:t>
      </w:r>
      <w:r w:rsidR="00414FD8" w:rsidRPr="000B06BC">
        <w:rPr>
          <w:rFonts w:ascii="仿宋_GB2312" w:eastAsia="仿宋_GB2312" w:hint="eastAsia"/>
          <w:sz w:val="32"/>
          <w:szCs w:val="32"/>
        </w:rPr>
        <w:t>分析研究</w:t>
      </w:r>
      <w:r w:rsidR="00414FD8">
        <w:rPr>
          <w:rFonts w:ascii="仿宋_GB2312" w:eastAsia="仿宋_GB2312" w:hint="eastAsia"/>
          <w:sz w:val="32"/>
          <w:szCs w:val="32"/>
        </w:rPr>
        <w:t>；</w:t>
      </w:r>
      <w:r w:rsidR="00414FD8" w:rsidRPr="000B06BC">
        <w:rPr>
          <w:rFonts w:ascii="仿宋_GB2312" w:eastAsia="仿宋_GB2312" w:hint="eastAsia"/>
          <w:sz w:val="32"/>
          <w:szCs w:val="32"/>
        </w:rPr>
        <w:t>负责跨境电商工作</w:t>
      </w:r>
      <w:r w:rsidR="00414FD8">
        <w:rPr>
          <w:rFonts w:ascii="仿宋_GB2312" w:eastAsia="仿宋_GB2312" w:hint="eastAsia"/>
          <w:sz w:val="32"/>
          <w:szCs w:val="32"/>
        </w:rPr>
        <w:t>；承担机电产品、</w:t>
      </w:r>
      <w:r w:rsidR="00414FD8" w:rsidRPr="000B06BC">
        <w:rPr>
          <w:rFonts w:ascii="仿宋_GB2312" w:eastAsia="仿宋_GB2312" w:hint="eastAsia"/>
          <w:sz w:val="32"/>
          <w:szCs w:val="32"/>
        </w:rPr>
        <w:t>高新技术产品进出口贸易促进工作</w:t>
      </w:r>
      <w:r w:rsidR="00414FD8">
        <w:rPr>
          <w:rFonts w:ascii="仿宋_GB2312" w:eastAsia="仿宋_GB2312" w:hint="eastAsia"/>
          <w:sz w:val="32"/>
          <w:szCs w:val="32"/>
        </w:rPr>
        <w:t>；贯彻</w:t>
      </w:r>
      <w:r w:rsidR="00414FD8" w:rsidRPr="000B06BC">
        <w:rPr>
          <w:rFonts w:ascii="仿宋_GB2312" w:eastAsia="仿宋_GB2312" w:hint="eastAsia"/>
          <w:sz w:val="32"/>
          <w:szCs w:val="32"/>
        </w:rPr>
        <w:t>落实国家对外经济技术合作政策</w:t>
      </w:r>
      <w:r w:rsidR="00414FD8">
        <w:rPr>
          <w:rFonts w:ascii="仿宋_GB2312" w:eastAsia="仿宋_GB2312" w:hint="eastAsia"/>
          <w:sz w:val="32"/>
          <w:szCs w:val="32"/>
        </w:rPr>
        <w:t>；</w:t>
      </w:r>
      <w:r w:rsidR="00414FD8" w:rsidRPr="000B06BC">
        <w:rPr>
          <w:rFonts w:ascii="仿宋_GB2312" w:eastAsia="仿宋_GB2312" w:hint="eastAsia"/>
          <w:sz w:val="32"/>
          <w:szCs w:val="32"/>
        </w:rPr>
        <w:t>组织协调实施</w:t>
      </w:r>
      <w:r w:rsidR="00414FD8">
        <w:rPr>
          <w:rFonts w:ascii="仿宋_GB2312" w:eastAsia="仿宋_GB2312" w:hint="eastAsia"/>
          <w:sz w:val="32"/>
          <w:szCs w:val="32"/>
        </w:rPr>
        <w:t>“</w:t>
      </w:r>
      <w:r w:rsidR="00414FD8" w:rsidRPr="000B06BC">
        <w:rPr>
          <w:rFonts w:ascii="仿宋_GB2312" w:eastAsia="仿宋_GB2312" w:hint="eastAsia"/>
          <w:sz w:val="32"/>
          <w:szCs w:val="32"/>
        </w:rPr>
        <w:t>走出去</w:t>
      </w:r>
      <w:r w:rsidR="00414FD8">
        <w:rPr>
          <w:rFonts w:ascii="仿宋_GB2312" w:eastAsia="仿宋_GB2312" w:hint="eastAsia"/>
          <w:sz w:val="32"/>
          <w:szCs w:val="32"/>
        </w:rPr>
        <w:t>”</w:t>
      </w:r>
      <w:r w:rsidR="00414FD8" w:rsidRPr="000B06BC">
        <w:rPr>
          <w:rFonts w:ascii="仿宋_GB2312" w:eastAsia="仿宋_GB2312" w:hint="eastAsia"/>
          <w:sz w:val="32"/>
          <w:szCs w:val="32"/>
        </w:rPr>
        <w:t>战略</w:t>
      </w:r>
      <w:r w:rsidR="00414FD8">
        <w:rPr>
          <w:rFonts w:ascii="仿宋_GB2312" w:eastAsia="仿宋_GB2312" w:hint="eastAsia"/>
          <w:sz w:val="32"/>
          <w:szCs w:val="32"/>
        </w:rPr>
        <w:t>，</w:t>
      </w:r>
      <w:r w:rsidR="00414FD8" w:rsidRPr="000B06BC">
        <w:rPr>
          <w:rFonts w:ascii="仿宋_GB2312" w:eastAsia="仿宋_GB2312" w:hint="eastAsia"/>
          <w:sz w:val="32"/>
          <w:szCs w:val="32"/>
        </w:rPr>
        <w:t>指导重大对外经济合作项目的实施</w:t>
      </w:r>
      <w:r w:rsidR="00414FD8">
        <w:rPr>
          <w:rFonts w:ascii="仿宋_GB2312" w:eastAsia="仿宋_GB2312" w:hint="eastAsia"/>
          <w:sz w:val="32"/>
          <w:szCs w:val="32"/>
        </w:rPr>
        <w:t>；</w:t>
      </w:r>
      <w:r w:rsidR="00414FD8" w:rsidRPr="000B06BC">
        <w:rPr>
          <w:rFonts w:ascii="仿宋_GB2312" w:eastAsia="仿宋_GB2312" w:hint="eastAsia"/>
          <w:sz w:val="32"/>
          <w:szCs w:val="32"/>
        </w:rPr>
        <w:t>执行国家</w:t>
      </w:r>
      <w:r w:rsidR="00414FD8">
        <w:rPr>
          <w:rFonts w:ascii="仿宋_GB2312" w:eastAsia="仿宋_GB2312" w:hint="eastAsia"/>
          <w:sz w:val="32"/>
          <w:szCs w:val="32"/>
        </w:rPr>
        <w:t>多边、</w:t>
      </w:r>
      <w:r w:rsidR="00414FD8" w:rsidRPr="000B06BC">
        <w:rPr>
          <w:rFonts w:ascii="仿宋_GB2312" w:eastAsia="仿宋_GB2312" w:hint="eastAsia"/>
          <w:sz w:val="32"/>
          <w:szCs w:val="32"/>
        </w:rPr>
        <w:t>区域经贸政策</w:t>
      </w:r>
      <w:r w:rsidR="00414FD8">
        <w:rPr>
          <w:rFonts w:ascii="仿宋_GB2312" w:eastAsia="仿宋_GB2312" w:hint="eastAsia"/>
          <w:sz w:val="32"/>
          <w:szCs w:val="32"/>
        </w:rPr>
        <w:t>；</w:t>
      </w:r>
      <w:r w:rsidR="00414FD8" w:rsidRPr="000B06BC">
        <w:rPr>
          <w:rFonts w:ascii="仿宋_GB2312" w:eastAsia="仿宋_GB2312" w:hint="eastAsia"/>
          <w:sz w:val="32"/>
          <w:szCs w:val="32"/>
        </w:rPr>
        <w:t>负责口岸综合管理</w:t>
      </w:r>
      <w:r w:rsidR="00414FD8">
        <w:rPr>
          <w:rFonts w:ascii="仿宋_GB2312" w:eastAsia="仿宋_GB2312" w:hint="eastAsia"/>
          <w:sz w:val="32"/>
          <w:szCs w:val="32"/>
        </w:rPr>
        <w:t>，</w:t>
      </w:r>
      <w:r w:rsidR="00414FD8" w:rsidRPr="000B06BC">
        <w:rPr>
          <w:rFonts w:ascii="仿宋_GB2312" w:eastAsia="仿宋_GB2312" w:hint="eastAsia"/>
          <w:sz w:val="32"/>
          <w:szCs w:val="32"/>
        </w:rPr>
        <w:t>协调推动口岸各单位管理工作</w:t>
      </w:r>
      <w:r w:rsidR="00414FD8">
        <w:rPr>
          <w:rFonts w:ascii="仿宋_GB2312" w:eastAsia="仿宋_GB2312" w:hint="eastAsia"/>
          <w:sz w:val="32"/>
          <w:szCs w:val="32"/>
        </w:rPr>
        <w:t>，</w:t>
      </w:r>
      <w:r w:rsidR="00414FD8" w:rsidRPr="000B06BC">
        <w:rPr>
          <w:rFonts w:ascii="仿宋_GB2312" w:eastAsia="仿宋_GB2312" w:hint="eastAsia"/>
          <w:sz w:val="32"/>
          <w:szCs w:val="32"/>
        </w:rPr>
        <w:t>负责监测、分析口岸运行数据</w:t>
      </w:r>
      <w:r w:rsidR="00414FD8">
        <w:rPr>
          <w:rFonts w:ascii="仿宋_GB2312" w:eastAsia="仿宋_GB2312" w:hint="eastAsia"/>
          <w:sz w:val="32"/>
          <w:szCs w:val="32"/>
        </w:rPr>
        <w:t>，</w:t>
      </w:r>
      <w:r w:rsidR="00414FD8" w:rsidRPr="000B06BC">
        <w:rPr>
          <w:rFonts w:ascii="仿宋_GB2312" w:eastAsia="仿宋_GB2312" w:hint="eastAsia"/>
          <w:sz w:val="32"/>
          <w:szCs w:val="32"/>
        </w:rPr>
        <w:t>指导口岸发展</w:t>
      </w:r>
      <w:r w:rsidR="00414FD8">
        <w:rPr>
          <w:rFonts w:ascii="仿宋_GB2312" w:eastAsia="仿宋_GB2312" w:hint="eastAsia"/>
          <w:sz w:val="32"/>
          <w:szCs w:val="32"/>
        </w:rPr>
        <w:t>；</w:t>
      </w:r>
      <w:r w:rsidR="00414FD8" w:rsidRPr="000B06BC">
        <w:rPr>
          <w:rFonts w:ascii="仿宋_GB2312" w:eastAsia="仿宋_GB2312" w:hint="eastAsia"/>
          <w:sz w:val="32"/>
          <w:szCs w:val="32"/>
        </w:rPr>
        <w:t>负责技术进出口管理、服务贸易促进和服务贸易统计工作</w:t>
      </w:r>
      <w:r w:rsidR="00414FD8">
        <w:rPr>
          <w:rFonts w:ascii="仿宋_GB2312" w:eastAsia="仿宋_GB2312" w:hint="eastAsia"/>
          <w:sz w:val="32"/>
          <w:szCs w:val="32"/>
        </w:rPr>
        <w:t>；</w:t>
      </w:r>
      <w:r w:rsidR="00414FD8" w:rsidRPr="000B06BC">
        <w:rPr>
          <w:rFonts w:ascii="仿宋_GB2312" w:eastAsia="仿宋_GB2312" w:hint="eastAsia"/>
          <w:sz w:val="32"/>
          <w:szCs w:val="32"/>
        </w:rPr>
        <w:t>负责新区对外劳务合作工作</w:t>
      </w:r>
      <w:r w:rsidR="00414FD8">
        <w:rPr>
          <w:rFonts w:ascii="仿宋_GB2312" w:eastAsia="仿宋_GB2312" w:hint="eastAsia"/>
          <w:sz w:val="32"/>
          <w:szCs w:val="32"/>
        </w:rPr>
        <w:t>；</w:t>
      </w:r>
      <w:r w:rsidR="00414FD8" w:rsidRPr="000B06BC">
        <w:rPr>
          <w:rFonts w:ascii="仿宋_GB2312" w:eastAsia="仿宋_GB2312" w:hint="eastAsia"/>
          <w:sz w:val="32"/>
          <w:szCs w:val="32"/>
        </w:rPr>
        <w:t>统筹协调和推进新区扩大向西开放经贸合作工作</w:t>
      </w:r>
      <w:r w:rsidR="00414FD8">
        <w:rPr>
          <w:rFonts w:ascii="仿宋_GB2312" w:eastAsia="仿宋_GB2312" w:hint="eastAsia"/>
          <w:sz w:val="32"/>
          <w:szCs w:val="32"/>
        </w:rPr>
        <w:t>；</w:t>
      </w:r>
      <w:r w:rsidR="00414FD8" w:rsidRPr="000B06BC">
        <w:rPr>
          <w:rFonts w:ascii="仿宋_GB2312" w:eastAsia="仿宋_GB2312" w:hint="eastAsia"/>
          <w:sz w:val="32"/>
          <w:szCs w:val="32"/>
        </w:rPr>
        <w:t>负责促进单一窗口等政策落实</w:t>
      </w:r>
      <w:r w:rsidR="00414FD8">
        <w:rPr>
          <w:rFonts w:ascii="仿宋_GB2312" w:eastAsia="仿宋_GB2312" w:hint="eastAsia"/>
          <w:sz w:val="32"/>
          <w:szCs w:val="32"/>
        </w:rPr>
        <w:t>；</w:t>
      </w:r>
      <w:r w:rsidR="00414FD8" w:rsidRPr="000B06BC">
        <w:rPr>
          <w:rFonts w:ascii="仿宋_GB2312" w:eastAsia="仿宋_GB2312" w:hint="eastAsia"/>
          <w:sz w:val="32"/>
          <w:szCs w:val="32"/>
        </w:rPr>
        <w:t>负责联系海关、外汇、边检、民航等有关单位</w:t>
      </w:r>
      <w:r w:rsidR="00414FD8">
        <w:rPr>
          <w:rFonts w:ascii="仿宋_GB2312" w:eastAsia="仿宋_GB2312" w:hint="eastAsia"/>
          <w:sz w:val="32"/>
          <w:szCs w:val="32"/>
        </w:rPr>
        <w:t>，</w:t>
      </w:r>
      <w:r w:rsidR="00414FD8" w:rsidRPr="000B06BC">
        <w:rPr>
          <w:rFonts w:ascii="仿宋_GB2312" w:eastAsia="仿宋_GB2312" w:hint="eastAsia"/>
          <w:sz w:val="32"/>
          <w:szCs w:val="32"/>
        </w:rPr>
        <w:t>协调区港一体化联动发展</w:t>
      </w:r>
      <w:r w:rsidR="00414FD8">
        <w:rPr>
          <w:rFonts w:ascii="仿宋_GB2312" w:eastAsia="仿宋_GB2312" w:hint="eastAsia"/>
          <w:sz w:val="32"/>
          <w:szCs w:val="32"/>
        </w:rPr>
        <w:t>；</w:t>
      </w:r>
      <w:r w:rsidR="00414FD8" w:rsidRPr="000B06BC">
        <w:rPr>
          <w:rFonts w:ascii="仿宋_GB2312" w:eastAsia="仿宋_GB2312" w:hint="eastAsia"/>
          <w:sz w:val="32"/>
          <w:szCs w:val="32"/>
        </w:rPr>
        <w:t>对接省对外贸易协会、省对外经济技术合作协会、省外商投资企业协会。</w:t>
      </w:r>
    </w:p>
    <w:p w:rsidR="00414FD8" w:rsidRPr="00AF06FB" w:rsidRDefault="00F7527A" w:rsidP="00414FD8">
      <w:pPr>
        <w:spacing w:line="560" w:lineRule="exact"/>
        <w:ind w:firstLineChars="200" w:firstLine="640"/>
        <w:rPr>
          <w:rFonts w:ascii="仿宋_GB2312" w:eastAsia="仿宋_GB2312"/>
          <w:sz w:val="32"/>
          <w:szCs w:val="32"/>
        </w:rPr>
      </w:pPr>
      <w:r>
        <w:rPr>
          <w:rFonts w:ascii="仿宋_GB2312" w:eastAsia="仿宋_GB2312" w:hint="eastAsia"/>
          <w:sz w:val="32"/>
          <w:szCs w:val="32"/>
        </w:rPr>
        <w:t>（7）</w:t>
      </w:r>
      <w:r w:rsidR="00414FD8" w:rsidRPr="000B06BC">
        <w:rPr>
          <w:rFonts w:ascii="仿宋_GB2312" w:eastAsia="仿宋_GB2312" w:hint="eastAsia"/>
          <w:sz w:val="32"/>
          <w:szCs w:val="32"/>
        </w:rPr>
        <w:t>旅游发展科。负责贯彻执行国家有关旅游工作方针、政策和法规</w:t>
      </w:r>
      <w:r w:rsidR="00414FD8">
        <w:rPr>
          <w:rFonts w:ascii="仿宋_GB2312" w:eastAsia="仿宋_GB2312" w:hint="eastAsia"/>
          <w:sz w:val="32"/>
          <w:szCs w:val="32"/>
        </w:rPr>
        <w:t>，</w:t>
      </w:r>
      <w:r w:rsidR="00414FD8" w:rsidRPr="000B06BC">
        <w:rPr>
          <w:rFonts w:ascii="仿宋_GB2312" w:eastAsia="仿宋_GB2312" w:hint="eastAsia"/>
          <w:sz w:val="32"/>
          <w:szCs w:val="32"/>
        </w:rPr>
        <w:t>拟定并组织实施新区旅游行业发展政策</w:t>
      </w:r>
      <w:r w:rsidR="00414FD8">
        <w:rPr>
          <w:rFonts w:ascii="仿宋_GB2312" w:eastAsia="仿宋_GB2312" w:hint="eastAsia"/>
          <w:sz w:val="32"/>
          <w:szCs w:val="32"/>
        </w:rPr>
        <w:t>、</w:t>
      </w:r>
      <w:r w:rsidR="00414FD8" w:rsidRPr="000B06BC">
        <w:rPr>
          <w:rFonts w:ascii="仿宋_GB2312" w:eastAsia="仿宋_GB2312" w:hint="eastAsia"/>
          <w:sz w:val="32"/>
          <w:szCs w:val="32"/>
        </w:rPr>
        <w:t>规划</w:t>
      </w:r>
      <w:r w:rsidR="00414FD8">
        <w:rPr>
          <w:rFonts w:ascii="仿宋_GB2312" w:eastAsia="仿宋_GB2312" w:hint="eastAsia"/>
          <w:sz w:val="32"/>
          <w:szCs w:val="32"/>
        </w:rPr>
        <w:t>；</w:t>
      </w:r>
      <w:r w:rsidR="00414FD8" w:rsidRPr="000B06BC">
        <w:rPr>
          <w:rFonts w:ascii="仿宋_GB2312" w:eastAsia="仿宋_GB2312" w:hint="eastAsia"/>
          <w:sz w:val="32"/>
          <w:szCs w:val="32"/>
        </w:rPr>
        <w:t>负责指导旅游产业改革</w:t>
      </w:r>
      <w:r w:rsidR="00414FD8">
        <w:rPr>
          <w:rFonts w:ascii="仿宋_GB2312" w:eastAsia="仿宋_GB2312" w:hint="eastAsia"/>
          <w:sz w:val="32"/>
          <w:szCs w:val="32"/>
        </w:rPr>
        <w:t>；指导、</w:t>
      </w:r>
      <w:r w:rsidR="00414FD8" w:rsidRPr="000B06BC">
        <w:rPr>
          <w:rFonts w:ascii="仿宋_GB2312" w:eastAsia="仿宋_GB2312" w:hint="eastAsia"/>
          <w:sz w:val="32"/>
          <w:szCs w:val="32"/>
        </w:rPr>
        <w:t>促进旅游产业及新型</w:t>
      </w:r>
      <w:r w:rsidR="00414FD8" w:rsidRPr="000B06BC">
        <w:rPr>
          <w:rFonts w:ascii="仿宋_GB2312" w:eastAsia="仿宋_GB2312" w:hint="eastAsia"/>
          <w:sz w:val="32"/>
          <w:szCs w:val="32"/>
        </w:rPr>
        <w:lastRenderedPageBreak/>
        <w:t>业态发展</w:t>
      </w:r>
      <w:r w:rsidR="00414FD8">
        <w:rPr>
          <w:rFonts w:ascii="仿宋_GB2312" w:eastAsia="仿宋_GB2312" w:hint="eastAsia"/>
          <w:sz w:val="32"/>
          <w:szCs w:val="32"/>
        </w:rPr>
        <w:t>；</w:t>
      </w:r>
      <w:r w:rsidR="00414FD8" w:rsidRPr="000B06BC">
        <w:rPr>
          <w:rFonts w:ascii="仿宋_GB2312" w:eastAsia="仿宋_GB2312" w:hint="eastAsia"/>
          <w:sz w:val="32"/>
          <w:szCs w:val="32"/>
        </w:rPr>
        <w:t>负责新区旅游形象整体对外宣传</w:t>
      </w:r>
      <w:r w:rsidR="00414FD8">
        <w:rPr>
          <w:rFonts w:ascii="仿宋_GB2312" w:eastAsia="仿宋_GB2312" w:hint="eastAsia"/>
          <w:sz w:val="32"/>
          <w:szCs w:val="32"/>
        </w:rPr>
        <w:t>，</w:t>
      </w:r>
      <w:r w:rsidR="00414FD8" w:rsidRPr="000B06BC">
        <w:rPr>
          <w:rFonts w:ascii="仿宋_GB2312" w:eastAsia="仿宋_GB2312" w:hint="eastAsia"/>
          <w:sz w:val="32"/>
          <w:szCs w:val="32"/>
        </w:rPr>
        <w:t>指导和组织各类旅游节庆宣传推广活动</w:t>
      </w:r>
      <w:r w:rsidR="00414FD8">
        <w:rPr>
          <w:rFonts w:ascii="仿宋_GB2312" w:eastAsia="仿宋_GB2312" w:hint="eastAsia"/>
          <w:sz w:val="32"/>
          <w:szCs w:val="32"/>
        </w:rPr>
        <w:t>；指导推进全域旅游、</w:t>
      </w:r>
      <w:r w:rsidR="00414FD8" w:rsidRPr="000B06BC">
        <w:rPr>
          <w:rFonts w:ascii="仿宋_GB2312" w:eastAsia="仿宋_GB2312" w:hint="eastAsia"/>
          <w:sz w:val="32"/>
          <w:szCs w:val="32"/>
        </w:rPr>
        <w:t>乡村旅游和红色旅游发展</w:t>
      </w:r>
      <w:r w:rsidR="00414FD8">
        <w:rPr>
          <w:rFonts w:ascii="仿宋_GB2312" w:eastAsia="仿宋_GB2312" w:hint="eastAsia"/>
          <w:sz w:val="32"/>
          <w:szCs w:val="32"/>
        </w:rPr>
        <w:t>；负责新区旅游行业发展、数据统计、</w:t>
      </w:r>
      <w:r w:rsidR="00414FD8" w:rsidRPr="000B06BC">
        <w:rPr>
          <w:rFonts w:ascii="仿宋_GB2312" w:eastAsia="仿宋_GB2312" w:hint="eastAsia"/>
          <w:sz w:val="32"/>
          <w:szCs w:val="32"/>
        </w:rPr>
        <w:t>监测分析</w:t>
      </w:r>
      <w:r w:rsidR="00414FD8">
        <w:rPr>
          <w:rFonts w:ascii="仿宋_GB2312" w:eastAsia="仿宋_GB2312" w:hint="eastAsia"/>
          <w:sz w:val="32"/>
          <w:szCs w:val="32"/>
        </w:rPr>
        <w:t>；</w:t>
      </w:r>
      <w:r w:rsidR="00414FD8" w:rsidRPr="000B06BC">
        <w:rPr>
          <w:rFonts w:ascii="仿宋_GB2312" w:eastAsia="仿宋_GB2312" w:hint="eastAsia"/>
          <w:sz w:val="32"/>
          <w:szCs w:val="32"/>
        </w:rPr>
        <w:t>负责新区旅游资源的</w:t>
      </w:r>
      <w:r w:rsidR="00414FD8">
        <w:rPr>
          <w:rFonts w:ascii="仿宋_GB2312" w:eastAsia="仿宋_GB2312" w:hint="eastAsia"/>
          <w:sz w:val="32"/>
          <w:szCs w:val="32"/>
        </w:rPr>
        <w:t>普查，旅游资源、</w:t>
      </w:r>
      <w:r w:rsidR="00414FD8" w:rsidRPr="000B06BC">
        <w:rPr>
          <w:rFonts w:ascii="仿宋_GB2312" w:eastAsia="仿宋_GB2312" w:hint="eastAsia"/>
          <w:sz w:val="32"/>
          <w:szCs w:val="32"/>
        </w:rPr>
        <w:t>旅游商品的开发利用和保护</w:t>
      </w:r>
      <w:r w:rsidR="00414FD8">
        <w:rPr>
          <w:rFonts w:ascii="仿宋_GB2312" w:eastAsia="仿宋_GB2312" w:hint="eastAsia"/>
          <w:sz w:val="32"/>
          <w:szCs w:val="32"/>
        </w:rPr>
        <w:t>；</w:t>
      </w:r>
      <w:r w:rsidR="00414FD8" w:rsidRPr="000B06BC">
        <w:rPr>
          <w:rFonts w:ascii="仿宋_GB2312" w:eastAsia="仿宋_GB2312" w:hint="eastAsia"/>
          <w:sz w:val="32"/>
          <w:szCs w:val="32"/>
        </w:rPr>
        <w:t>负责重点旅游区域、目的地、线路规划</w:t>
      </w:r>
      <w:r w:rsidR="00414FD8">
        <w:rPr>
          <w:rFonts w:ascii="仿宋_GB2312" w:eastAsia="仿宋_GB2312" w:hint="eastAsia"/>
          <w:sz w:val="32"/>
          <w:szCs w:val="32"/>
        </w:rPr>
        <w:t>，</w:t>
      </w:r>
      <w:r w:rsidR="00414FD8" w:rsidRPr="000B06BC">
        <w:rPr>
          <w:rFonts w:ascii="仿宋_GB2312" w:eastAsia="仿宋_GB2312" w:hint="eastAsia"/>
          <w:sz w:val="32"/>
          <w:szCs w:val="32"/>
        </w:rPr>
        <w:t>指导景区发展休闲度假旅游</w:t>
      </w:r>
      <w:r w:rsidR="00414FD8">
        <w:rPr>
          <w:rFonts w:ascii="仿宋_GB2312" w:eastAsia="仿宋_GB2312" w:hint="eastAsia"/>
          <w:sz w:val="32"/>
          <w:szCs w:val="32"/>
        </w:rPr>
        <w:t>；</w:t>
      </w:r>
      <w:r w:rsidR="00414FD8" w:rsidRPr="000B06BC">
        <w:rPr>
          <w:rFonts w:ascii="仿宋_GB2312" w:eastAsia="仿宋_GB2312" w:hint="eastAsia"/>
          <w:sz w:val="32"/>
          <w:szCs w:val="32"/>
        </w:rPr>
        <w:t>负责旅游行业信用体系建设工作</w:t>
      </w:r>
      <w:r w:rsidR="00414FD8">
        <w:rPr>
          <w:rFonts w:ascii="仿宋_GB2312" w:eastAsia="仿宋_GB2312" w:hint="eastAsia"/>
          <w:sz w:val="32"/>
          <w:szCs w:val="32"/>
        </w:rPr>
        <w:t>；</w:t>
      </w:r>
      <w:r w:rsidR="00414FD8" w:rsidRPr="000B06BC">
        <w:rPr>
          <w:rFonts w:ascii="仿宋_GB2312" w:eastAsia="仿宋_GB2312" w:hint="eastAsia"/>
          <w:sz w:val="32"/>
          <w:szCs w:val="32"/>
        </w:rPr>
        <w:t>指导旅游产品创新及</w:t>
      </w:r>
      <w:r w:rsidR="00414FD8" w:rsidRPr="00AF06FB">
        <w:rPr>
          <w:rFonts w:ascii="仿宋_GB2312" w:eastAsia="仿宋_GB2312" w:hint="eastAsia"/>
          <w:sz w:val="32"/>
          <w:szCs w:val="32"/>
        </w:rPr>
        <w:t>开发体系建设</w:t>
      </w:r>
      <w:r w:rsidR="00414FD8">
        <w:rPr>
          <w:rFonts w:ascii="仿宋_GB2312" w:eastAsia="仿宋_GB2312" w:hint="eastAsia"/>
          <w:sz w:val="32"/>
          <w:szCs w:val="32"/>
        </w:rPr>
        <w:t>；</w:t>
      </w:r>
      <w:r w:rsidR="00414FD8" w:rsidRPr="00AF06FB">
        <w:rPr>
          <w:rFonts w:ascii="仿宋_GB2312" w:eastAsia="仿宋_GB2312" w:hint="eastAsia"/>
          <w:sz w:val="32"/>
          <w:szCs w:val="32"/>
        </w:rPr>
        <w:t>负责A级旅游景区评星定级</w:t>
      </w:r>
      <w:r w:rsidR="00414FD8">
        <w:rPr>
          <w:rFonts w:ascii="仿宋_GB2312" w:eastAsia="仿宋_GB2312" w:hint="eastAsia"/>
          <w:sz w:val="32"/>
          <w:szCs w:val="32"/>
        </w:rPr>
        <w:t>；</w:t>
      </w:r>
      <w:r w:rsidR="00414FD8" w:rsidRPr="00AF06FB">
        <w:rPr>
          <w:rFonts w:ascii="仿宋_GB2312" w:eastAsia="仿宋_GB2312" w:hint="eastAsia"/>
          <w:sz w:val="32"/>
          <w:szCs w:val="32"/>
        </w:rPr>
        <w:t>组织协调推进旅游行业信息化、标准化建设</w:t>
      </w:r>
      <w:r w:rsidR="00414FD8">
        <w:rPr>
          <w:rFonts w:ascii="仿宋_GB2312" w:eastAsia="仿宋_GB2312" w:hint="eastAsia"/>
          <w:sz w:val="32"/>
          <w:szCs w:val="32"/>
        </w:rPr>
        <w:t>；</w:t>
      </w:r>
      <w:r w:rsidR="00414FD8" w:rsidRPr="00AF06FB">
        <w:rPr>
          <w:rFonts w:ascii="仿宋_GB2312" w:eastAsia="仿宋_GB2312" w:hint="eastAsia"/>
          <w:sz w:val="32"/>
          <w:szCs w:val="32"/>
        </w:rPr>
        <w:t>负责推进旅游基础和公共设施建设</w:t>
      </w:r>
      <w:r w:rsidR="00414FD8">
        <w:rPr>
          <w:rFonts w:ascii="仿宋_GB2312" w:eastAsia="仿宋_GB2312" w:hint="eastAsia"/>
          <w:sz w:val="32"/>
          <w:szCs w:val="32"/>
        </w:rPr>
        <w:t>；</w:t>
      </w:r>
      <w:r w:rsidR="00414FD8" w:rsidRPr="00AF06FB">
        <w:rPr>
          <w:rFonts w:ascii="仿宋_GB2312" w:eastAsia="仿宋_GB2312" w:hint="eastAsia"/>
          <w:sz w:val="32"/>
          <w:szCs w:val="32"/>
        </w:rPr>
        <w:t>负责星级饭店等级评定</w:t>
      </w:r>
      <w:r w:rsidR="00414FD8">
        <w:rPr>
          <w:rFonts w:ascii="仿宋_GB2312" w:eastAsia="仿宋_GB2312" w:hint="eastAsia"/>
          <w:sz w:val="32"/>
          <w:szCs w:val="32"/>
        </w:rPr>
        <w:t>；</w:t>
      </w:r>
      <w:r w:rsidR="00414FD8" w:rsidRPr="00AF06FB">
        <w:rPr>
          <w:rFonts w:ascii="仿宋_GB2312" w:eastAsia="仿宋_GB2312" w:hint="eastAsia"/>
          <w:sz w:val="32"/>
          <w:szCs w:val="32"/>
        </w:rPr>
        <w:t>负责旅行社和导游人员管理</w:t>
      </w:r>
      <w:r w:rsidR="00414FD8">
        <w:rPr>
          <w:rFonts w:ascii="仿宋_GB2312" w:eastAsia="仿宋_GB2312" w:hint="eastAsia"/>
          <w:sz w:val="32"/>
          <w:szCs w:val="32"/>
        </w:rPr>
        <w:t>；</w:t>
      </w:r>
      <w:r w:rsidR="00414FD8" w:rsidRPr="00AF06FB">
        <w:rPr>
          <w:rFonts w:ascii="仿宋_GB2312" w:eastAsia="仿宋_GB2312" w:hint="eastAsia"/>
          <w:sz w:val="32"/>
          <w:szCs w:val="32"/>
        </w:rPr>
        <w:t>负责假日旅游市场、旅游安全综合协调和监督管理。</w:t>
      </w:r>
    </w:p>
    <w:p w:rsidR="00414FD8" w:rsidRDefault="00F7527A" w:rsidP="00414FD8">
      <w:pPr>
        <w:spacing w:line="560" w:lineRule="exact"/>
        <w:ind w:firstLineChars="200" w:firstLine="640"/>
        <w:rPr>
          <w:rFonts w:ascii="仿宋_GB2312" w:eastAsia="仿宋_GB2312"/>
          <w:sz w:val="32"/>
          <w:szCs w:val="32"/>
        </w:rPr>
      </w:pPr>
      <w:r>
        <w:rPr>
          <w:rFonts w:ascii="仿宋_GB2312" w:eastAsia="仿宋_GB2312" w:hint="eastAsia"/>
          <w:sz w:val="32"/>
          <w:szCs w:val="32"/>
        </w:rPr>
        <w:t>（8）</w:t>
      </w:r>
      <w:r w:rsidR="00414FD8" w:rsidRPr="00AF06FB">
        <w:rPr>
          <w:rFonts w:ascii="仿宋_GB2312" w:eastAsia="仿宋_GB2312" w:hint="eastAsia"/>
          <w:sz w:val="32"/>
          <w:szCs w:val="32"/>
        </w:rPr>
        <w:t>文化促进与执法监管科。负责拟定并组织实施文化事业、文化产业发展政策、规划</w:t>
      </w:r>
      <w:r w:rsidR="00414FD8">
        <w:rPr>
          <w:rFonts w:ascii="仿宋_GB2312" w:eastAsia="仿宋_GB2312" w:hint="eastAsia"/>
          <w:sz w:val="32"/>
          <w:szCs w:val="32"/>
        </w:rPr>
        <w:t>；</w:t>
      </w:r>
      <w:r w:rsidR="00414FD8" w:rsidRPr="00AF06FB">
        <w:rPr>
          <w:rFonts w:ascii="仿宋_GB2312" w:eastAsia="仿宋_GB2312" w:hint="eastAsia"/>
          <w:sz w:val="32"/>
          <w:szCs w:val="32"/>
        </w:rPr>
        <w:t>负责新区公共图书馆、文化馆、博物馆等文化事业发展</w:t>
      </w:r>
      <w:r w:rsidR="00414FD8">
        <w:rPr>
          <w:rFonts w:ascii="仿宋_GB2312" w:eastAsia="仿宋_GB2312" w:hint="eastAsia"/>
          <w:sz w:val="32"/>
          <w:szCs w:val="32"/>
        </w:rPr>
        <w:t>；</w:t>
      </w:r>
      <w:r w:rsidR="00414FD8" w:rsidRPr="00AF06FB">
        <w:rPr>
          <w:rFonts w:ascii="仿宋_GB2312" w:eastAsia="仿宋_GB2312" w:hint="eastAsia"/>
          <w:sz w:val="32"/>
          <w:szCs w:val="32"/>
        </w:rPr>
        <w:t>负责参与、承办和举办国家及省市组织的文化交流活动</w:t>
      </w:r>
      <w:r w:rsidR="00414FD8">
        <w:rPr>
          <w:rFonts w:ascii="仿宋_GB2312" w:eastAsia="仿宋_GB2312" w:hint="eastAsia"/>
          <w:sz w:val="32"/>
          <w:szCs w:val="32"/>
        </w:rPr>
        <w:t>；</w:t>
      </w:r>
      <w:r w:rsidR="00414FD8" w:rsidRPr="00AF06FB">
        <w:rPr>
          <w:rFonts w:ascii="仿宋_GB2312" w:eastAsia="仿宋_GB2312" w:hint="eastAsia"/>
          <w:sz w:val="32"/>
          <w:szCs w:val="32"/>
        </w:rPr>
        <w:t>深入实施文化惠民工程</w:t>
      </w:r>
      <w:r w:rsidR="00414FD8">
        <w:rPr>
          <w:rFonts w:ascii="仿宋_GB2312" w:eastAsia="仿宋_GB2312" w:hint="eastAsia"/>
          <w:sz w:val="32"/>
          <w:szCs w:val="32"/>
        </w:rPr>
        <w:t>，</w:t>
      </w:r>
      <w:r w:rsidR="00414FD8" w:rsidRPr="00AF06FB">
        <w:rPr>
          <w:rFonts w:ascii="仿宋_GB2312" w:eastAsia="仿宋_GB2312" w:hint="eastAsia"/>
          <w:sz w:val="32"/>
          <w:szCs w:val="32"/>
        </w:rPr>
        <w:t>加强文化队伍建设</w:t>
      </w:r>
      <w:r w:rsidR="00414FD8">
        <w:rPr>
          <w:rFonts w:ascii="仿宋_GB2312" w:eastAsia="仿宋_GB2312" w:hint="eastAsia"/>
          <w:sz w:val="32"/>
          <w:szCs w:val="32"/>
        </w:rPr>
        <w:t>，</w:t>
      </w:r>
      <w:r w:rsidR="00414FD8" w:rsidRPr="00AF06FB">
        <w:rPr>
          <w:rFonts w:ascii="仿宋_GB2312" w:eastAsia="仿宋_GB2312" w:hint="eastAsia"/>
          <w:sz w:val="32"/>
          <w:szCs w:val="32"/>
        </w:rPr>
        <w:t>指导群众文化活动开展和群众文艺创作</w:t>
      </w:r>
      <w:r w:rsidR="00414FD8">
        <w:rPr>
          <w:rFonts w:ascii="仿宋_GB2312" w:eastAsia="仿宋_GB2312" w:hint="eastAsia"/>
          <w:sz w:val="32"/>
          <w:szCs w:val="32"/>
        </w:rPr>
        <w:t>，</w:t>
      </w:r>
      <w:r w:rsidR="00414FD8" w:rsidRPr="00AF06FB">
        <w:rPr>
          <w:rFonts w:ascii="仿宋_GB2312" w:eastAsia="仿宋_GB2312" w:hint="eastAsia"/>
          <w:sz w:val="32"/>
          <w:szCs w:val="32"/>
        </w:rPr>
        <w:t>辅导和培训群众文艺骨干</w:t>
      </w:r>
      <w:r w:rsidR="00414FD8">
        <w:rPr>
          <w:rFonts w:ascii="仿宋_GB2312" w:eastAsia="仿宋_GB2312" w:hint="eastAsia"/>
          <w:sz w:val="32"/>
          <w:szCs w:val="32"/>
        </w:rPr>
        <w:t>；</w:t>
      </w:r>
      <w:r w:rsidR="00414FD8" w:rsidRPr="00AF06FB">
        <w:rPr>
          <w:rFonts w:ascii="仿宋_GB2312" w:eastAsia="仿宋_GB2312" w:hint="eastAsia"/>
          <w:sz w:val="32"/>
          <w:szCs w:val="32"/>
        </w:rPr>
        <w:t>指导乡镇综合文化站、社区</w:t>
      </w:r>
      <w:r w:rsidR="00414FD8">
        <w:rPr>
          <w:rFonts w:ascii="仿宋_GB2312" w:eastAsia="仿宋_GB2312" w:hint="eastAsia"/>
          <w:sz w:val="32"/>
          <w:szCs w:val="32"/>
        </w:rPr>
        <w:t>（</w:t>
      </w:r>
      <w:r w:rsidR="00414FD8" w:rsidRPr="00AF06FB">
        <w:rPr>
          <w:rFonts w:ascii="仿宋_GB2312" w:eastAsia="仿宋_GB2312" w:hint="eastAsia"/>
          <w:sz w:val="32"/>
          <w:szCs w:val="32"/>
        </w:rPr>
        <w:t>街道</w:t>
      </w:r>
      <w:r w:rsidR="00414FD8">
        <w:rPr>
          <w:rFonts w:ascii="仿宋_GB2312" w:eastAsia="仿宋_GB2312" w:hint="eastAsia"/>
          <w:sz w:val="32"/>
          <w:szCs w:val="32"/>
        </w:rPr>
        <w:t>）、</w:t>
      </w:r>
      <w:r w:rsidR="00414FD8" w:rsidRPr="00AF06FB">
        <w:rPr>
          <w:rFonts w:ascii="仿宋_GB2312" w:eastAsia="仿宋_GB2312" w:hint="eastAsia"/>
          <w:sz w:val="32"/>
          <w:szCs w:val="32"/>
        </w:rPr>
        <w:t>村级综合文化服务中心建设</w:t>
      </w:r>
      <w:r w:rsidR="00414FD8">
        <w:rPr>
          <w:rFonts w:ascii="仿宋_GB2312" w:eastAsia="仿宋_GB2312" w:hint="eastAsia"/>
          <w:sz w:val="32"/>
          <w:szCs w:val="32"/>
        </w:rPr>
        <w:t>；负责文化、</w:t>
      </w:r>
      <w:r w:rsidR="00414FD8" w:rsidRPr="00AF06FB">
        <w:rPr>
          <w:rFonts w:ascii="仿宋_GB2312" w:eastAsia="仿宋_GB2312" w:hint="eastAsia"/>
          <w:sz w:val="32"/>
          <w:szCs w:val="32"/>
        </w:rPr>
        <w:t>文物行政审批</w:t>
      </w:r>
      <w:r w:rsidR="00414FD8">
        <w:rPr>
          <w:rFonts w:ascii="仿宋_GB2312" w:eastAsia="仿宋_GB2312" w:hint="eastAsia"/>
          <w:sz w:val="32"/>
          <w:szCs w:val="32"/>
        </w:rPr>
        <w:t>；</w:t>
      </w:r>
      <w:r w:rsidR="00414FD8" w:rsidRPr="00AF06FB">
        <w:rPr>
          <w:rFonts w:ascii="仿宋_GB2312" w:eastAsia="仿宋_GB2312" w:hint="eastAsia"/>
          <w:sz w:val="32"/>
          <w:szCs w:val="32"/>
        </w:rPr>
        <w:t>负责监管和保护新区范围内文物遗址</w:t>
      </w:r>
      <w:r w:rsidR="00414FD8">
        <w:rPr>
          <w:rFonts w:ascii="仿宋_GB2312" w:eastAsia="仿宋_GB2312" w:hint="eastAsia"/>
          <w:sz w:val="32"/>
          <w:szCs w:val="32"/>
        </w:rPr>
        <w:t>；</w:t>
      </w:r>
      <w:r w:rsidR="00414FD8" w:rsidRPr="00AF06FB">
        <w:rPr>
          <w:rFonts w:ascii="仿宋_GB2312" w:eastAsia="仿宋_GB2312" w:hint="eastAsia"/>
          <w:sz w:val="32"/>
          <w:szCs w:val="32"/>
        </w:rPr>
        <w:t>负责推动新区非物质文化遗产保护</w:t>
      </w:r>
      <w:r w:rsidR="00414FD8">
        <w:rPr>
          <w:rFonts w:ascii="仿宋_GB2312" w:eastAsia="仿宋_GB2312" w:hint="eastAsia"/>
          <w:sz w:val="32"/>
          <w:szCs w:val="32"/>
        </w:rPr>
        <w:t>、传承、</w:t>
      </w:r>
      <w:r w:rsidR="00414FD8" w:rsidRPr="00AF06FB">
        <w:rPr>
          <w:rFonts w:ascii="仿宋_GB2312" w:eastAsia="仿宋_GB2312" w:hint="eastAsia"/>
          <w:sz w:val="32"/>
          <w:szCs w:val="32"/>
        </w:rPr>
        <w:t>普及和弘扬</w:t>
      </w:r>
      <w:r w:rsidR="00414FD8">
        <w:rPr>
          <w:rFonts w:ascii="仿宋_GB2312" w:eastAsia="仿宋_GB2312" w:hint="eastAsia"/>
          <w:sz w:val="32"/>
          <w:szCs w:val="32"/>
        </w:rPr>
        <w:t>；</w:t>
      </w:r>
      <w:r w:rsidR="00414FD8" w:rsidRPr="00AF06FB">
        <w:rPr>
          <w:rFonts w:ascii="仿宋_GB2312" w:eastAsia="仿宋_GB2312" w:hint="eastAsia"/>
          <w:sz w:val="32"/>
          <w:szCs w:val="32"/>
        </w:rPr>
        <w:t>负责拟定并监督实施新区文化旅游市场综合执法工作标准和规范</w:t>
      </w:r>
      <w:r w:rsidR="00414FD8">
        <w:rPr>
          <w:rFonts w:ascii="仿宋_GB2312" w:eastAsia="仿宋_GB2312" w:hint="eastAsia"/>
          <w:sz w:val="32"/>
          <w:szCs w:val="32"/>
        </w:rPr>
        <w:t>；</w:t>
      </w:r>
      <w:r w:rsidR="00414FD8" w:rsidRPr="00AF06FB">
        <w:rPr>
          <w:rFonts w:ascii="仿宋_GB2312" w:eastAsia="仿宋_GB2312" w:hint="eastAsia"/>
          <w:sz w:val="32"/>
          <w:szCs w:val="32"/>
        </w:rPr>
        <w:t>负责文化旅游市场管理行政处罚</w:t>
      </w:r>
      <w:r w:rsidR="00414FD8">
        <w:rPr>
          <w:rFonts w:ascii="仿宋_GB2312" w:eastAsia="仿宋_GB2312" w:hint="eastAsia"/>
          <w:sz w:val="32"/>
          <w:szCs w:val="32"/>
        </w:rPr>
        <w:t>；</w:t>
      </w:r>
      <w:r w:rsidR="00414FD8" w:rsidRPr="00AF06FB">
        <w:rPr>
          <w:rFonts w:ascii="仿宋_GB2312" w:eastAsia="仿宋_GB2312" w:hint="eastAsia"/>
          <w:sz w:val="32"/>
          <w:szCs w:val="32"/>
        </w:rPr>
        <w:t>落</w:t>
      </w:r>
      <w:r w:rsidR="00414FD8">
        <w:rPr>
          <w:rFonts w:ascii="仿宋_GB2312" w:eastAsia="仿宋_GB2312" w:hint="eastAsia"/>
          <w:sz w:val="32"/>
          <w:szCs w:val="32"/>
        </w:rPr>
        <w:t>实“</w:t>
      </w:r>
      <w:r w:rsidR="00414FD8" w:rsidRPr="00AF06FB">
        <w:rPr>
          <w:rFonts w:ascii="仿宋_GB2312" w:eastAsia="仿宋_GB2312" w:hint="eastAsia"/>
          <w:sz w:val="32"/>
          <w:szCs w:val="32"/>
        </w:rPr>
        <w:t>扫黄打非</w:t>
      </w:r>
      <w:r w:rsidR="00414FD8">
        <w:rPr>
          <w:rFonts w:ascii="仿宋_GB2312" w:eastAsia="仿宋_GB2312" w:hint="eastAsia"/>
          <w:sz w:val="32"/>
          <w:szCs w:val="32"/>
        </w:rPr>
        <w:t>”</w:t>
      </w:r>
      <w:r w:rsidR="00414FD8" w:rsidRPr="00AF06FB">
        <w:rPr>
          <w:rFonts w:ascii="仿宋_GB2312" w:eastAsia="仿宋_GB2312" w:hint="eastAsia"/>
          <w:sz w:val="32"/>
          <w:szCs w:val="32"/>
        </w:rPr>
        <w:t>有关工作任务</w:t>
      </w:r>
      <w:r w:rsidR="00414FD8">
        <w:rPr>
          <w:rFonts w:ascii="仿宋_GB2312" w:eastAsia="仿宋_GB2312" w:hint="eastAsia"/>
          <w:sz w:val="32"/>
          <w:szCs w:val="32"/>
        </w:rPr>
        <w:t>；</w:t>
      </w:r>
      <w:r w:rsidR="00414FD8" w:rsidRPr="00AF06FB">
        <w:rPr>
          <w:rFonts w:ascii="仿宋_GB2312" w:eastAsia="仿宋_GB2312" w:hint="eastAsia"/>
          <w:sz w:val="32"/>
          <w:szCs w:val="32"/>
        </w:rPr>
        <w:t>负责文化旅游市场综合执法</w:t>
      </w:r>
      <w:r w:rsidR="00414FD8">
        <w:rPr>
          <w:rFonts w:ascii="仿宋_GB2312" w:eastAsia="仿宋_GB2312" w:hint="eastAsia"/>
          <w:sz w:val="32"/>
          <w:szCs w:val="32"/>
        </w:rPr>
        <w:t>，</w:t>
      </w:r>
      <w:r w:rsidR="00414FD8" w:rsidRPr="00AF06FB">
        <w:rPr>
          <w:rFonts w:ascii="仿宋_GB2312" w:eastAsia="仿宋_GB2312" w:hint="eastAsia"/>
          <w:sz w:val="32"/>
          <w:szCs w:val="32"/>
        </w:rPr>
        <w:t>查处文旅市场违法经营活动</w:t>
      </w:r>
      <w:r w:rsidR="00414FD8">
        <w:rPr>
          <w:rFonts w:ascii="仿宋_GB2312" w:eastAsia="仿宋_GB2312" w:hint="eastAsia"/>
          <w:sz w:val="32"/>
          <w:szCs w:val="32"/>
        </w:rPr>
        <w:t>，</w:t>
      </w:r>
      <w:r w:rsidR="00414FD8" w:rsidRPr="00AF06FB">
        <w:rPr>
          <w:rFonts w:ascii="仿宋_GB2312" w:eastAsia="仿宋_GB2312" w:hint="eastAsia"/>
          <w:sz w:val="32"/>
          <w:szCs w:val="32"/>
        </w:rPr>
        <w:t>督办文化旅游领域重大案件</w:t>
      </w:r>
      <w:r w:rsidR="00414FD8">
        <w:rPr>
          <w:rFonts w:ascii="仿宋_GB2312" w:eastAsia="仿宋_GB2312" w:hint="eastAsia"/>
          <w:sz w:val="32"/>
          <w:szCs w:val="32"/>
        </w:rPr>
        <w:t>；</w:t>
      </w:r>
      <w:r w:rsidR="00414FD8" w:rsidRPr="00AF06FB">
        <w:rPr>
          <w:rFonts w:ascii="仿宋_GB2312" w:eastAsia="仿宋_GB2312" w:hint="eastAsia"/>
          <w:sz w:val="32"/>
          <w:szCs w:val="32"/>
        </w:rPr>
        <w:t>负责协调处理文化旅游行业消费</w:t>
      </w:r>
      <w:r w:rsidR="00414FD8" w:rsidRPr="00AF06FB">
        <w:rPr>
          <w:rFonts w:ascii="仿宋_GB2312" w:eastAsia="仿宋_GB2312" w:hint="eastAsia"/>
          <w:sz w:val="32"/>
          <w:szCs w:val="32"/>
        </w:rPr>
        <w:lastRenderedPageBreak/>
        <w:t>投诉。</w:t>
      </w:r>
    </w:p>
    <w:p w:rsidR="00F7527A" w:rsidRPr="00F7527A" w:rsidRDefault="00F7527A" w:rsidP="00414FD8">
      <w:pPr>
        <w:spacing w:line="560" w:lineRule="exact"/>
        <w:ind w:firstLineChars="200" w:firstLine="640"/>
        <w:rPr>
          <w:rFonts w:ascii="仿宋_GB2312" w:eastAsia="仿宋_GB2312" w:hAnsi="楷体"/>
          <w:sz w:val="32"/>
          <w:szCs w:val="32"/>
        </w:rPr>
      </w:pPr>
      <w:r w:rsidRPr="00F7527A">
        <w:rPr>
          <w:rFonts w:ascii="仿宋_GB2312" w:eastAsia="仿宋_GB2312" w:hAnsi="楷体" w:hint="eastAsia"/>
          <w:sz w:val="32"/>
          <w:szCs w:val="32"/>
        </w:rPr>
        <w:t>2. 所属单位概况</w:t>
      </w:r>
    </w:p>
    <w:p w:rsidR="00414FD8" w:rsidRPr="00414FD8" w:rsidRDefault="00414FD8" w:rsidP="00414FD8">
      <w:pPr>
        <w:spacing w:line="560" w:lineRule="exact"/>
        <w:ind w:firstLineChars="200" w:firstLine="640"/>
        <w:rPr>
          <w:rFonts w:ascii="仿宋_GB2312" w:eastAsia="仿宋_GB2312" w:hAnsi="楷体"/>
          <w:sz w:val="32"/>
          <w:szCs w:val="32"/>
        </w:rPr>
      </w:pPr>
      <w:r w:rsidRPr="00414FD8">
        <w:rPr>
          <w:rFonts w:ascii="仿宋_GB2312" w:eastAsia="仿宋_GB2312" w:hAnsi="楷体" w:hint="eastAsia"/>
          <w:sz w:val="32"/>
          <w:szCs w:val="32"/>
        </w:rPr>
        <w:t>兰州新区图书馆，全额拨款公益一类事业单位，正科级建制，隶属于新区商文旅局(综保区管委会)管理。负责贯彻执行党和国家公共文化工作和《中华人民共和国公共图书馆法》方针、政策及法律、法规；统筹规划和指导协调新区公共图书馆发展战略与中长期规划，按照平等、开放、共享的要求向社会公众提供免费服务，开展阅读指导、阅读推广、公益性讲座、培训、展览、读书交流、图书互换共享、文献信息查询、借阅工作；负责开展面向少年儿童的阅读指导和社会教育活动，为学校开展有关课外活动提供支持；负责数字资源建设，建立线上线下相结合的文献信息共享平台，为社会公众提供优质服务；负责建立以新区公共图书馆为总馆,乡镇(街道)综合文化站村（社区）图书室等为分馆或基层服务点的总分馆制，完善数字化、网络化服务体系和配送体系，对分馆和基层服务点开展业务指导；负责提供国家规定的其他免费服务项目</w:t>
      </w:r>
      <w:r>
        <w:rPr>
          <w:rFonts w:ascii="仿宋_GB2312" w:eastAsia="仿宋_GB2312" w:hAnsi="楷体" w:hint="eastAsia"/>
          <w:sz w:val="32"/>
          <w:szCs w:val="32"/>
        </w:rPr>
        <w:t>。</w:t>
      </w:r>
    </w:p>
    <w:p w:rsidR="00414FD8" w:rsidRPr="00414FD8" w:rsidRDefault="00414FD8" w:rsidP="00414FD8">
      <w:pPr>
        <w:spacing w:line="560" w:lineRule="exact"/>
        <w:ind w:firstLineChars="200" w:firstLine="640"/>
        <w:rPr>
          <w:rFonts w:ascii="黑体" w:eastAsia="黑体" w:hAnsi="黑体"/>
          <w:sz w:val="32"/>
          <w:szCs w:val="32"/>
        </w:rPr>
      </w:pPr>
      <w:r>
        <w:rPr>
          <w:rFonts w:ascii="黑体" w:eastAsia="黑体" w:hAnsi="黑体" w:hint="eastAsia"/>
          <w:sz w:val="32"/>
          <w:szCs w:val="32"/>
        </w:rPr>
        <w:t>二</w:t>
      </w:r>
      <w:r w:rsidRPr="00414FD8">
        <w:rPr>
          <w:rFonts w:ascii="黑体" w:eastAsia="黑体" w:hAnsi="黑体" w:hint="eastAsia"/>
          <w:sz w:val="32"/>
          <w:szCs w:val="32"/>
        </w:rPr>
        <w:t>、</w:t>
      </w:r>
      <w:r>
        <w:rPr>
          <w:rFonts w:ascii="黑体" w:eastAsia="黑体" w:hAnsi="黑体" w:hint="eastAsia"/>
          <w:sz w:val="32"/>
          <w:szCs w:val="32"/>
        </w:rPr>
        <w:t>绩效自评工作组织开展情况</w:t>
      </w:r>
    </w:p>
    <w:p w:rsidR="00EA452A" w:rsidRDefault="00C00CAC"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根据贵局印发《关于开展2020年度预算执行情况绩效单位自评工作的通知》（兰新财发〔2021〕23号）文件要求，</w:t>
      </w:r>
      <w:r w:rsidR="00450352">
        <w:rPr>
          <w:rFonts w:ascii="仿宋_GB2312" w:eastAsia="仿宋_GB2312" w:hint="eastAsia"/>
          <w:sz w:val="32"/>
          <w:szCs w:val="32"/>
        </w:rPr>
        <w:t>我局</w:t>
      </w:r>
      <w:r w:rsidR="007345A6">
        <w:rPr>
          <w:rFonts w:ascii="仿宋_GB2312" w:eastAsia="仿宋_GB2312" w:hint="eastAsia"/>
          <w:sz w:val="32"/>
          <w:szCs w:val="32"/>
        </w:rPr>
        <w:t>依据</w:t>
      </w:r>
      <w:r w:rsidR="00450352">
        <w:rPr>
          <w:rFonts w:ascii="仿宋_GB2312" w:eastAsia="仿宋_GB2312" w:hint="eastAsia"/>
          <w:sz w:val="32"/>
          <w:szCs w:val="32"/>
        </w:rPr>
        <w:t>年初制定的绩效目标，结合2020年度决算情况，</w:t>
      </w:r>
      <w:r w:rsidR="00644778">
        <w:rPr>
          <w:rFonts w:ascii="仿宋_GB2312" w:eastAsia="仿宋_GB2312" w:hint="eastAsia"/>
          <w:sz w:val="32"/>
          <w:szCs w:val="32"/>
        </w:rPr>
        <w:t xml:space="preserve"> </w:t>
      </w:r>
      <w:r w:rsidR="007345A6">
        <w:rPr>
          <w:rFonts w:ascii="仿宋_GB2312" w:eastAsia="仿宋_GB2312" w:hint="eastAsia"/>
          <w:sz w:val="32"/>
          <w:szCs w:val="32"/>
        </w:rPr>
        <w:t>对2020年</w:t>
      </w:r>
      <w:r w:rsidR="00C25F6D">
        <w:rPr>
          <w:rFonts w:ascii="仿宋_GB2312" w:eastAsia="仿宋_GB2312" w:hint="eastAsia"/>
          <w:sz w:val="32"/>
          <w:szCs w:val="32"/>
        </w:rPr>
        <w:t>度预算进行资金来源分类</w:t>
      </w:r>
      <w:r w:rsidR="007345A6">
        <w:rPr>
          <w:rFonts w:ascii="仿宋_GB2312" w:eastAsia="仿宋_GB2312" w:hint="eastAsia"/>
          <w:sz w:val="32"/>
          <w:szCs w:val="32"/>
        </w:rPr>
        <w:t>，收集预算执行进度</w:t>
      </w:r>
      <w:r w:rsidR="00035C18">
        <w:rPr>
          <w:rFonts w:ascii="仿宋_GB2312" w:eastAsia="仿宋_GB2312" w:hint="eastAsia"/>
          <w:sz w:val="32"/>
          <w:szCs w:val="32"/>
        </w:rPr>
        <w:t>资料。采用“谁支出、谁负责、谁自评”原则，及时分解工作任务</w:t>
      </w:r>
      <w:r w:rsidR="00C25F6D">
        <w:rPr>
          <w:rFonts w:ascii="仿宋_GB2312" w:eastAsia="仿宋_GB2312" w:hint="eastAsia"/>
          <w:sz w:val="32"/>
          <w:szCs w:val="32"/>
        </w:rPr>
        <w:t>，确保</w:t>
      </w:r>
      <w:r w:rsidR="0004217B">
        <w:rPr>
          <w:rFonts w:ascii="仿宋_GB2312" w:eastAsia="仿宋_GB2312" w:hint="eastAsia"/>
          <w:sz w:val="32"/>
          <w:szCs w:val="32"/>
        </w:rPr>
        <w:t>按时高质量完成自评工作。</w:t>
      </w:r>
    </w:p>
    <w:p w:rsidR="0004217B" w:rsidRPr="0004217B" w:rsidRDefault="0004217B" w:rsidP="00EA452A">
      <w:pPr>
        <w:spacing w:line="560" w:lineRule="exact"/>
        <w:ind w:firstLineChars="200" w:firstLine="640"/>
        <w:rPr>
          <w:rFonts w:ascii="黑体" w:eastAsia="黑体" w:hAnsi="黑体"/>
          <w:sz w:val="32"/>
          <w:szCs w:val="32"/>
        </w:rPr>
      </w:pPr>
      <w:r w:rsidRPr="0004217B">
        <w:rPr>
          <w:rFonts w:ascii="黑体" w:eastAsia="黑体" w:hAnsi="黑体" w:hint="eastAsia"/>
          <w:sz w:val="32"/>
          <w:szCs w:val="32"/>
        </w:rPr>
        <w:lastRenderedPageBreak/>
        <w:t>三、部门整体支出自评情况分析</w:t>
      </w:r>
    </w:p>
    <w:p w:rsidR="0004217B" w:rsidRPr="0004217B" w:rsidRDefault="0004217B" w:rsidP="00EA452A">
      <w:pPr>
        <w:spacing w:line="560" w:lineRule="exact"/>
        <w:ind w:firstLineChars="200" w:firstLine="640"/>
        <w:rPr>
          <w:rFonts w:ascii="楷体" w:eastAsia="楷体" w:hAnsi="楷体"/>
          <w:sz w:val="32"/>
          <w:szCs w:val="32"/>
        </w:rPr>
      </w:pPr>
      <w:r w:rsidRPr="0004217B">
        <w:rPr>
          <w:rFonts w:ascii="楷体" w:eastAsia="楷体" w:hAnsi="楷体" w:hint="eastAsia"/>
          <w:sz w:val="32"/>
          <w:szCs w:val="32"/>
        </w:rPr>
        <w:t>（一）部门决算情况</w:t>
      </w:r>
    </w:p>
    <w:p w:rsidR="00550975" w:rsidRDefault="0004217B"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2020年我局年初预算7058.88万元，其中基本支出4079.38万元、项目支出2979.50万元。全年预算14433.31万元，其中基本支出4113.60万元、项目支出10319.71万元。实际支出13857.51万元，</w:t>
      </w:r>
      <w:r w:rsidR="00550975">
        <w:rPr>
          <w:rFonts w:ascii="仿宋_GB2312" w:eastAsia="仿宋_GB2312" w:hint="eastAsia"/>
          <w:sz w:val="32"/>
          <w:szCs w:val="32"/>
        </w:rPr>
        <w:t>其中基本支出4113.60万元、项目支出9743.91万元。2020年年末结转结余资金575.80万元，</w:t>
      </w:r>
      <w:r w:rsidR="00550975" w:rsidRPr="00550975">
        <w:rPr>
          <w:rFonts w:ascii="仿宋_GB2312" w:eastAsia="仿宋_GB2312" w:hint="eastAsia"/>
          <w:sz w:val="32"/>
          <w:szCs w:val="32"/>
        </w:rPr>
        <w:t>结转结余变动率</w:t>
      </w:r>
      <w:r w:rsidR="00550975">
        <w:rPr>
          <w:rFonts w:ascii="仿宋_GB2312" w:eastAsia="仿宋_GB2312" w:hint="eastAsia"/>
          <w:sz w:val="32"/>
          <w:szCs w:val="32"/>
        </w:rPr>
        <w:t>-54%，说明结转结余资金较上年减少，提高了资金支出进度。</w:t>
      </w:r>
    </w:p>
    <w:p w:rsidR="0004217B" w:rsidRPr="0004217B" w:rsidRDefault="0004217B" w:rsidP="00EA452A">
      <w:pPr>
        <w:spacing w:line="560" w:lineRule="exact"/>
        <w:ind w:firstLineChars="200" w:firstLine="640"/>
        <w:rPr>
          <w:rFonts w:ascii="楷体" w:eastAsia="楷体" w:hAnsi="楷体"/>
          <w:sz w:val="32"/>
          <w:szCs w:val="32"/>
        </w:rPr>
      </w:pPr>
      <w:r w:rsidRPr="0004217B">
        <w:rPr>
          <w:rFonts w:ascii="楷体" w:eastAsia="楷体" w:hAnsi="楷体" w:hint="eastAsia"/>
          <w:sz w:val="32"/>
          <w:szCs w:val="32"/>
        </w:rPr>
        <w:t>（二）总体绩效目标完成情况分析</w:t>
      </w:r>
    </w:p>
    <w:p w:rsidR="0004217B" w:rsidRPr="00550975" w:rsidRDefault="00550975" w:rsidP="00254E03">
      <w:pPr>
        <w:spacing w:line="560" w:lineRule="exact"/>
        <w:ind w:firstLineChars="200" w:firstLine="640"/>
        <w:rPr>
          <w:rFonts w:ascii="仿宋_GB2312" w:eastAsia="仿宋_GB2312"/>
          <w:sz w:val="32"/>
          <w:szCs w:val="32"/>
        </w:rPr>
      </w:pPr>
      <w:r>
        <w:rPr>
          <w:rFonts w:ascii="仿宋_GB2312" w:eastAsia="仿宋_GB2312" w:hint="eastAsia"/>
          <w:sz w:val="32"/>
          <w:szCs w:val="32"/>
        </w:rPr>
        <w:t>2020年我局全年预算14433.31万元，完成预算支出13857.51万元，预算执行率</w:t>
      </w:r>
      <w:r w:rsidRPr="00550975">
        <w:rPr>
          <w:rFonts w:ascii="仿宋_GB2312" w:eastAsia="仿宋_GB2312"/>
          <w:sz w:val="32"/>
          <w:szCs w:val="32"/>
        </w:rPr>
        <w:t>96.01%</w:t>
      </w:r>
      <w:r w:rsidRPr="00550975">
        <w:rPr>
          <w:rFonts w:ascii="仿宋_GB2312" w:eastAsia="仿宋_GB2312"/>
          <w:sz w:val="32"/>
          <w:szCs w:val="32"/>
        </w:rPr>
        <w:tab/>
      </w:r>
      <w:r>
        <w:rPr>
          <w:rFonts w:ascii="仿宋_GB2312" w:eastAsia="仿宋_GB2312" w:hint="eastAsia"/>
          <w:sz w:val="32"/>
          <w:szCs w:val="32"/>
        </w:rPr>
        <w:t>，说明2020年预算执行情况较好，充分发挥了资金作用。</w:t>
      </w:r>
    </w:p>
    <w:p w:rsidR="0004217B" w:rsidRPr="0004217B" w:rsidRDefault="0004217B" w:rsidP="00EA452A">
      <w:pPr>
        <w:spacing w:line="560" w:lineRule="exact"/>
        <w:ind w:firstLineChars="200" w:firstLine="640"/>
        <w:rPr>
          <w:rFonts w:ascii="楷体" w:eastAsia="楷体" w:hAnsi="楷体"/>
          <w:sz w:val="32"/>
          <w:szCs w:val="32"/>
        </w:rPr>
      </w:pPr>
      <w:r w:rsidRPr="0004217B">
        <w:rPr>
          <w:rFonts w:ascii="楷体" w:eastAsia="楷体" w:hAnsi="楷体" w:hint="eastAsia"/>
          <w:sz w:val="32"/>
          <w:szCs w:val="32"/>
        </w:rPr>
        <w:t>（三）各项指标完成情况分析</w:t>
      </w:r>
    </w:p>
    <w:p w:rsidR="00EF2D5C" w:rsidRDefault="00550975"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2020年我局</w:t>
      </w:r>
      <w:r w:rsidR="00E83D69">
        <w:rPr>
          <w:rFonts w:ascii="仿宋_GB2312" w:eastAsia="仿宋_GB2312" w:hint="eastAsia"/>
          <w:sz w:val="32"/>
          <w:szCs w:val="32"/>
        </w:rPr>
        <w:t>绝大多数</w:t>
      </w:r>
      <w:r>
        <w:rPr>
          <w:rFonts w:ascii="仿宋_GB2312" w:eastAsia="仿宋_GB2312" w:hint="eastAsia"/>
          <w:sz w:val="32"/>
          <w:szCs w:val="32"/>
        </w:rPr>
        <w:t>指标完成较好，</w:t>
      </w:r>
      <w:r w:rsidR="00314D9F">
        <w:rPr>
          <w:rFonts w:ascii="仿宋_GB2312" w:eastAsia="仿宋_GB2312" w:hint="eastAsia"/>
          <w:sz w:val="32"/>
          <w:szCs w:val="32"/>
        </w:rPr>
        <w:t>全年预算执行率96.01%，其原因专项资金项目建设周期长，部分资金支付节点跨期</w:t>
      </w:r>
      <w:r w:rsidR="007160A7">
        <w:rPr>
          <w:rFonts w:ascii="仿宋_GB2312" w:eastAsia="仿宋_GB2312" w:hint="eastAsia"/>
          <w:sz w:val="32"/>
          <w:szCs w:val="32"/>
        </w:rPr>
        <w:t>，故产生结转结余资金。</w:t>
      </w:r>
    </w:p>
    <w:p w:rsidR="0004217B" w:rsidRDefault="0004217B" w:rsidP="00EA452A">
      <w:pPr>
        <w:spacing w:line="560" w:lineRule="exact"/>
        <w:ind w:firstLineChars="200" w:firstLine="640"/>
        <w:rPr>
          <w:rFonts w:ascii="楷体" w:eastAsia="楷体" w:hAnsi="楷体"/>
          <w:sz w:val="32"/>
          <w:szCs w:val="32"/>
        </w:rPr>
      </w:pPr>
      <w:r w:rsidRPr="0004217B">
        <w:rPr>
          <w:rFonts w:ascii="楷体" w:eastAsia="楷体" w:hAnsi="楷体" w:hint="eastAsia"/>
          <w:sz w:val="32"/>
          <w:szCs w:val="32"/>
        </w:rPr>
        <w:t>（四）偏离绩效目标的原因及下一步改进措施</w:t>
      </w:r>
    </w:p>
    <w:p w:rsidR="007160A7" w:rsidRPr="0004217B" w:rsidRDefault="00C154E2" w:rsidP="00EA452A">
      <w:pPr>
        <w:spacing w:line="560" w:lineRule="exact"/>
        <w:ind w:firstLineChars="200" w:firstLine="640"/>
        <w:rPr>
          <w:rFonts w:ascii="仿宋_GB2312" w:eastAsia="仿宋_GB2312"/>
          <w:sz w:val="32"/>
          <w:szCs w:val="32"/>
        </w:rPr>
      </w:pPr>
      <w:r w:rsidRPr="004A2664">
        <w:rPr>
          <w:rFonts w:ascii="仿宋_GB2312" w:eastAsia="仿宋_GB2312" w:hint="eastAsia"/>
          <w:sz w:val="32"/>
          <w:szCs w:val="32"/>
        </w:rPr>
        <w:t>2020年绩效目标完成较好，</w:t>
      </w:r>
      <w:r w:rsidR="007160A7" w:rsidRPr="004A2664">
        <w:rPr>
          <w:rFonts w:ascii="仿宋_GB2312" w:eastAsia="仿宋_GB2312" w:hint="eastAsia"/>
          <w:sz w:val="32"/>
          <w:szCs w:val="32"/>
        </w:rPr>
        <w:t>不涉及绩效目标偏离</w:t>
      </w:r>
      <w:r w:rsidRPr="004A2664">
        <w:rPr>
          <w:rFonts w:ascii="仿宋_GB2312" w:eastAsia="仿宋_GB2312" w:hint="eastAsia"/>
          <w:sz w:val="32"/>
          <w:szCs w:val="32"/>
        </w:rPr>
        <w:t>现象</w:t>
      </w:r>
      <w:r w:rsidR="007160A7" w:rsidRPr="004A2664">
        <w:rPr>
          <w:rFonts w:ascii="仿宋_GB2312" w:eastAsia="仿宋_GB2312" w:hint="eastAsia"/>
          <w:sz w:val="32"/>
          <w:szCs w:val="32"/>
        </w:rPr>
        <w:t>。</w:t>
      </w:r>
    </w:p>
    <w:p w:rsidR="00E83D69" w:rsidRPr="00E83D69" w:rsidRDefault="00E83D69" w:rsidP="00EA452A">
      <w:pPr>
        <w:spacing w:line="560" w:lineRule="exact"/>
        <w:ind w:firstLineChars="200" w:firstLine="640"/>
        <w:rPr>
          <w:rFonts w:ascii="黑体" w:eastAsia="黑体" w:hAnsi="黑体"/>
          <w:sz w:val="32"/>
          <w:szCs w:val="32"/>
        </w:rPr>
      </w:pPr>
      <w:r w:rsidRPr="00E83D69">
        <w:rPr>
          <w:rFonts w:ascii="黑体" w:eastAsia="黑体" w:hAnsi="黑体" w:hint="eastAsia"/>
          <w:sz w:val="32"/>
          <w:szCs w:val="32"/>
        </w:rPr>
        <w:t>四、部门预算项目支出绩效自评分析</w:t>
      </w:r>
    </w:p>
    <w:p w:rsidR="00E83D69" w:rsidRDefault="00E83D69" w:rsidP="00E83D69">
      <w:pPr>
        <w:spacing w:line="560" w:lineRule="exact"/>
        <w:ind w:firstLineChars="200" w:firstLine="640"/>
        <w:rPr>
          <w:rFonts w:ascii="仿宋_GB2312" w:eastAsia="仿宋_GB2312"/>
          <w:sz w:val="32"/>
          <w:szCs w:val="32"/>
        </w:rPr>
      </w:pPr>
      <w:r w:rsidRPr="00E83D69">
        <w:rPr>
          <w:rFonts w:ascii="仿宋_GB2312" w:eastAsia="仿宋_GB2312" w:hint="eastAsia"/>
          <w:sz w:val="32"/>
          <w:szCs w:val="32"/>
        </w:rPr>
        <w:t>2020</w:t>
      </w:r>
      <w:r w:rsidR="00C61424">
        <w:rPr>
          <w:rFonts w:ascii="仿宋_GB2312" w:eastAsia="仿宋_GB2312" w:hint="eastAsia"/>
          <w:sz w:val="32"/>
          <w:szCs w:val="32"/>
        </w:rPr>
        <w:t>年，</w:t>
      </w:r>
      <w:r w:rsidRPr="00E83D69">
        <w:rPr>
          <w:rFonts w:ascii="仿宋_GB2312" w:eastAsia="仿宋_GB2312" w:hint="eastAsia"/>
          <w:sz w:val="32"/>
          <w:szCs w:val="32"/>
        </w:rPr>
        <w:t>本部门预算支出项目</w:t>
      </w:r>
      <w:r w:rsidR="00035AE4">
        <w:rPr>
          <w:rFonts w:ascii="仿宋_GB2312" w:eastAsia="仿宋_GB2312" w:hint="eastAsia"/>
          <w:sz w:val="32"/>
          <w:szCs w:val="32"/>
        </w:rPr>
        <w:t>25</w:t>
      </w:r>
      <w:r w:rsidRPr="00E83D69">
        <w:rPr>
          <w:rFonts w:ascii="仿宋_GB2312" w:eastAsia="仿宋_GB2312" w:hint="eastAsia"/>
          <w:sz w:val="32"/>
          <w:szCs w:val="32"/>
        </w:rPr>
        <w:t>个，当年财政拨款</w:t>
      </w:r>
      <w:r w:rsidR="00035AE4">
        <w:rPr>
          <w:rFonts w:ascii="仿宋_GB2312" w:eastAsia="仿宋_GB2312" w:hint="eastAsia"/>
          <w:sz w:val="32"/>
          <w:szCs w:val="32"/>
        </w:rPr>
        <w:t>6969.26</w:t>
      </w:r>
      <w:r w:rsidRPr="00E83D69">
        <w:rPr>
          <w:rFonts w:ascii="仿宋_GB2312" w:eastAsia="仿宋_GB2312" w:hint="eastAsia"/>
          <w:sz w:val="32"/>
          <w:szCs w:val="32"/>
        </w:rPr>
        <w:t>万元，全年支出</w:t>
      </w:r>
      <w:r w:rsidR="00035AE4">
        <w:rPr>
          <w:rFonts w:ascii="仿宋_GB2312" w:eastAsia="仿宋_GB2312" w:hint="eastAsia"/>
          <w:sz w:val="32"/>
          <w:szCs w:val="32"/>
        </w:rPr>
        <w:t>5677.16</w:t>
      </w:r>
      <w:r w:rsidRPr="00E83D69">
        <w:rPr>
          <w:rFonts w:ascii="仿宋_GB2312" w:eastAsia="仿宋_GB2312" w:hint="eastAsia"/>
          <w:sz w:val="32"/>
          <w:szCs w:val="32"/>
        </w:rPr>
        <w:t>元，执行率</w:t>
      </w:r>
      <w:r w:rsidR="00035AE4">
        <w:rPr>
          <w:rFonts w:ascii="仿宋_GB2312" w:eastAsia="仿宋_GB2312" w:hint="eastAsia"/>
          <w:sz w:val="32"/>
          <w:szCs w:val="32"/>
        </w:rPr>
        <w:t>81.46</w:t>
      </w:r>
      <w:r w:rsidRPr="00E83D69">
        <w:rPr>
          <w:rFonts w:ascii="仿宋_GB2312" w:eastAsia="仿宋_GB2312" w:hint="eastAsia"/>
          <w:sz w:val="32"/>
          <w:szCs w:val="32"/>
        </w:rPr>
        <w:t>%。通过自评，有</w:t>
      </w:r>
      <w:r w:rsidR="008F33F1">
        <w:rPr>
          <w:rFonts w:ascii="仿宋_GB2312" w:eastAsia="仿宋_GB2312" w:hint="eastAsia"/>
          <w:sz w:val="32"/>
          <w:szCs w:val="32"/>
        </w:rPr>
        <w:t>21</w:t>
      </w:r>
      <w:r w:rsidRPr="00E83D69">
        <w:rPr>
          <w:rFonts w:ascii="仿宋_GB2312" w:eastAsia="仿宋_GB2312" w:hint="eastAsia"/>
          <w:sz w:val="32"/>
          <w:szCs w:val="32"/>
        </w:rPr>
        <w:t>个项目结果为“优”，</w:t>
      </w:r>
      <w:r w:rsidR="008F33F1">
        <w:rPr>
          <w:rFonts w:ascii="仿宋_GB2312" w:eastAsia="仿宋_GB2312" w:hint="eastAsia"/>
          <w:sz w:val="32"/>
          <w:szCs w:val="32"/>
        </w:rPr>
        <w:t>4</w:t>
      </w:r>
      <w:r w:rsidRPr="00E83D69">
        <w:rPr>
          <w:rFonts w:ascii="仿宋_GB2312" w:eastAsia="仿宋_GB2312" w:hint="eastAsia"/>
          <w:sz w:val="32"/>
          <w:szCs w:val="32"/>
        </w:rPr>
        <w:t>个项目结果为“良”，</w:t>
      </w:r>
      <w:r w:rsidR="00035AE4">
        <w:rPr>
          <w:rFonts w:ascii="仿宋_GB2312" w:eastAsia="仿宋_GB2312" w:hint="eastAsia"/>
          <w:sz w:val="32"/>
          <w:szCs w:val="32"/>
        </w:rPr>
        <w:t>0</w:t>
      </w:r>
      <w:r w:rsidRPr="00E83D69">
        <w:rPr>
          <w:rFonts w:ascii="仿宋_GB2312" w:eastAsia="仿宋_GB2312" w:hint="eastAsia"/>
          <w:sz w:val="32"/>
          <w:szCs w:val="32"/>
        </w:rPr>
        <w:t>个项目结果为“中”，</w:t>
      </w:r>
      <w:r w:rsidR="00035AE4">
        <w:rPr>
          <w:rFonts w:ascii="仿宋_GB2312" w:eastAsia="仿宋_GB2312" w:hint="eastAsia"/>
          <w:sz w:val="32"/>
          <w:szCs w:val="32"/>
        </w:rPr>
        <w:t>0</w:t>
      </w:r>
      <w:r w:rsidRPr="00E83D69">
        <w:rPr>
          <w:rFonts w:ascii="仿宋_GB2312" w:eastAsia="仿宋_GB2312" w:hint="eastAsia"/>
          <w:sz w:val="32"/>
          <w:szCs w:val="32"/>
        </w:rPr>
        <w:t>个项目结果为“差”。分项目自评情</w:t>
      </w:r>
      <w:r w:rsidRPr="00E83D69">
        <w:rPr>
          <w:rFonts w:ascii="仿宋_GB2312" w:eastAsia="仿宋_GB2312" w:hint="eastAsia"/>
          <w:sz w:val="32"/>
          <w:szCs w:val="32"/>
        </w:rPr>
        <w:lastRenderedPageBreak/>
        <w:t>况分析如下：</w:t>
      </w:r>
    </w:p>
    <w:p w:rsidR="004A2664" w:rsidRDefault="004A2664" w:rsidP="00EA452A">
      <w:pPr>
        <w:spacing w:line="560" w:lineRule="exact"/>
        <w:ind w:firstLineChars="200" w:firstLine="640"/>
        <w:rPr>
          <w:rFonts w:ascii="楷体" w:eastAsia="楷体" w:hAnsi="楷体"/>
          <w:sz w:val="32"/>
          <w:szCs w:val="32"/>
        </w:rPr>
      </w:pPr>
      <w:r>
        <w:rPr>
          <w:rFonts w:ascii="楷体" w:eastAsia="楷体" w:hAnsi="楷体" w:hint="eastAsia"/>
          <w:sz w:val="32"/>
          <w:szCs w:val="32"/>
        </w:rPr>
        <w:t>（一）</w:t>
      </w:r>
      <w:r w:rsidRPr="004A2664">
        <w:rPr>
          <w:rFonts w:ascii="楷体" w:eastAsia="楷体" w:hAnsi="楷体" w:hint="eastAsia"/>
          <w:sz w:val="32"/>
          <w:szCs w:val="32"/>
        </w:rPr>
        <w:t>综保区运行经费项目</w:t>
      </w:r>
    </w:p>
    <w:p w:rsidR="00EA452A" w:rsidRPr="00414FD8" w:rsidRDefault="0000739D"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182405" w:rsidRDefault="00182405" w:rsidP="00182405">
      <w:pPr>
        <w:spacing w:line="560" w:lineRule="exact"/>
        <w:ind w:firstLine="645"/>
        <w:textAlignment w:val="baseline"/>
        <w:rPr>
          <w:rFonts w:ascii="仿宋_GB2312" w:eastAsia="仿宋_GB2312"/>
          <w:sz w:val="32"/>
          <w:szCs w:val="32"/>
        </w:rPr>
      </w:pPr>
      <w:r>
        <w:rPr>
          <w:rFonts w:ascii="仿宋_GB2312" w:eastAsia="仿宋_GB2312" w:hint="eastAsia"/>
          <w:sz w:val="32"/>
          <w:szCs w:val="32"/>
        </w:rPr>
        <w:t>综保区运行经费中取暖费、水费、电费支出预算安排共</w:t>
      </w:r>
      <w:r>
        <w:rPr>
          <w:rFonts w:ascii="仿宋_GB2312" w:eastAsia="仿宋_GB2312"/>
          <w:sz w:val="32"/>
          <w:szCs w:val="32"/>
        </w:rPr>
        <w:t>228.37</w:t>
      </w:r>
      <w:r>
        <w:rPr>
          <w:rFonts w:ascii="仿宋_GB2312" w:eastAsia="仿宋_GB2312" w:hint="eastAsia"/>
          <w:sz w:val="32"/>
          <w:szCs w:val="32"/>
        </w:rPr>
        <w:t>万元，资金到位</w:t>
      </w:r>
      <w:r>
        <w:rPr>
          <w:rFonts w:ascii="仿宋_GB2312" w:eastAsia="仿宋_GB2312"/>
          <w:sz w:val="32"/>
          <w:szCs w:val="32"/>
        </w:rPr>
        <w:t>228.37</w:t>
      </w:r>
      <w:r>
        <w:rPr>
          <w:rFonts w:ascii="仿宋_GB2312" w:eastAsia="仿宋_GB2312" w:hint="eastAsia"/>
          <w:sz w:val="32"/>
          <w:szCs w:val="32"/>
        </w:rPr>
        <w:t>万元，实际使用</w:t>
      </w:r>
      <w:r>
        <w:rPr>
          <w:rFonts w:ascii="仿宋_GB2312" w:eastAsia="仿宋_GB2312"/>
          <w:sz w:val="32"/>
          <w:szCs w:val="32"/>
        </w:rPr>
        <w:t>228.37</w:t>
      </w:r>
      <w:r>
        <w:rPr>
          <w:rFonts w:ascii="仿宋_GB2312" w:eastAsia="仿宋_GB2312" w:hint="eastAsia"/>
          <w:sz w:val="32"/>
          <w:szCs w:val="32"/>
        </w:rPr>
        <w:t>万元，资金到位率1</w:t>
      </w:r>
      <w:r>
        <w:rPr>
          <w:rFonts w:ascii="仿宋_GB2312" w:eastAsia="仿宋_GB2312"/>
          <w:sz w:val="32"/>
          <w:szCs w:val="32"/>
        </w:rPr>
        <w:t>00</w:t>
      </w:r>
      <w:r>
        <w:rPr>
          <w:rFonts w:ascii="仿宋_GB2312" w:eastAsia="仿宋_GB2312" w:hint="eastAsia"/>
          <w:sz w:val="32"/>
          <w:szCs w:val="32"/>
        </w:rPr>
        <w:t>%，支出实现率1</w:t>
      </w:r>
      <w:r>
        <w:rPr>
          <w:rFonts w:ascii="仿宋_GB2312" w:eastAsia="仿宋_GB2312"/>
          <w:sz w:val="32"/>
          <w:szCs w:val="32"/>
        </w:rPr>
        <w:t>00</w:t>
      </w:r>
      <w:r>
        <w:rPr>
          <w:rFonts w:ascii="仿宋_GB2312" w:eastAsia="仿宋_GB2312" w:hint="eastAsia"/>
          <w:sz w:val="32"/>
          <w:szCs w:val="32"/>
        </w:rPr>
        <w:t>%，资金使用合法合规。</w:t>
      </w:r>
    </w:p>
    <w:p w:rsidR="0000739D" w:rsidRDefault="0000739D">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182405" w:rsidRDefault="00182405" w:rsidP="00182405">
      <w:pPr>
        <w:spacing w:line="560" w:lineRule="exact"/>
        <w:ind w:firstLineChars="200" w:firstLine="640"/>
        <w:rPr>
          <w:rFonts w:ascii="仿宋_GB2312" w:eastAsia="仿宋_GB2312"/>
          <w:sz w:val="32"/>
          <w:szCs w:val="32"/>
        </w:rPr>
      </w:pPr>
      <w:r w:rsidRPr="00182405">
        <w:rPr>
          <w:rFonts w:ascii="仿宋_GB2312" w:eastAsia="仿宋_GB2312" w:hint="eastAsia"/>
          <w:sz w:val="32"/>
          <w:szCs w:val="32"/>
        </w:rPr>
        <w:t>年度供暖、供水、供电均能按时供应，维护人员能够及时检查维护。保障工作顺利开展及人员正常生活。综保区运行经费项目综合得分100分，自评结果为“优”。</w:t>
      </w:r>
    </w:p>
    <w:p w:rsidR="0000739D" w:rsidRDefault="0000739D" w:rsidP="00182405">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182405" w:rsidRDefault="00182405" w:rsidP="00182405">
      <w:pPr>
        <w:spacing w:line="560" w:lineRule="exact"/>
        <w:ind w:firstLineChars="200" w:firstLine="640"/>
        <w:rPr>
          <w:rFonts w:ascii="仿宋_GB2312" w:eastAsia="仿宋_GB2312"/>
          <w:sz w:val="32"/>
          <w:szCs w:val="32"/>
        </w:rPr>
      </w:pPr>
      <w:r w:rsidRPr="00182405">
        <w:rPr>
          <w:rFonts w:ascii="仿宋_GB2312" w:eastAsia="仿宋_GB2312" w:hint="eastAsia"/>
          <w:sz w:val="32"/>
          <w:szCs w:val="32"/>
        </w:rPr>
        <w:t>经评价核验，综保区运行经费项目的年度绩效目标完成率为100%。产出指标方面，保障综合服务楼B区17494.47平方米及配套公寓3402平方米正常供暖；保障综合服务楼B区及配套公寓楼正常供水；保障综合服务楼、配套公寓楼、海关查验库、后勤服务楼、海关实验楼、海关查验楼、检验检疫中心、后勤服务楼、巡关道、规划路正常供电。有效的保障工作正常开展及人员基本生活。</w:t>
      </w:r>
    </w:p>
    <w:p w:rsidR="0000739D" w:rsidRDefault="0000739D" w:rsidP="00182405">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00739D" w:rsidRDefault="004A2664">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r w:rsidR="00795489">
        <w:rPr>
          <w:rFonts w:ascii="仿宋_GB2312" w:eastAsia="仿宋_GB2312" w:hint="eastAsia"/>
          <w:sz w:val="32"/>
          <w:szCs w:val="32"/>
        </w:rPr>
        <w:t>。</w:t>
      </w:r>
    </w:p>
    <w:p w:rsidR="00C61424" w:rsidRPr="00E83D69" w:rsidRDefault="00C61424" w:rsidP="00C61424">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Pr>
          <w:rFonts w:ascii="楷体" w:eastAsia="楷体" w:hAnsi="楷体" w:hint="eastAsia"/>
          <w:sz w:val="32"/>
          <w:szCs w:val="32"/>
        </w:rPr>
        <w:t>二</w:t>
      </w:r>
      <w:r w:rsidR="004A2664">
        <w:rPr>
          <w:rFonts w:ascii="楷体" w:eastAsia="楷体" w:hAnsi="楷体" w:hint="eastAsia"/>
          <w:sz w:val="32"/>
          <w:szCs w:val="32"/>
        </w:rPr>
        <w:t>）</w:t>
      </w:r>
      <w:r w:rsidR="004A2664" w:rsidRPr="004A2664">
        <w:rPr>
          <w:rFonts w:ascii="楷体" w:eastAsia="楷体" w:hAnsi="楷体" w:hint="eastAsia"/>
          <w:sz w:val="32"/>
          <w:szCs w:val="32"/>
        </w:rPr>
        <w:t>安保人员劳务费项目</w:t>
      </w:r>
    </w:p>
    <w:p w:rsidR="00C61424" w:rsidRPr="00414FD8"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182405" w:rsidRDefault="00182405" w:rsidP="00182405">
      <w:pPr>
        <w:spacing w:line="560" w:lineRule="exact"/>
        <w:ind w:firstLineChars="200" w:firstLine="640"/>
        <w:rPr>
          <w:rFonts w:ascii="仿宋_GB2312" w:eastAsia="仿宋_GB2312"/>
          <w:sz w:val="32"/>
          <w:szCs w:val="32"/>
        </w:rPr>
      </w:pPr>
      <w:r w:rsidRPr="00182405">
        <w:rPr>
          <w:rFonts w:ascii="仿宋_GB2312" w:eastAsia="仿宋_GB2312" w:hint="eastAsia"/>
          <w:sz w:val="32"/>
          <w:szCs w:val="32"/>
        </w:rPr>
        <w:t>年度支出预算安排126万元，资金到位126万元，实际使用126万元，项目资金到位率100%，支出实现率100%，</w:t>
      </w:r>
      <w:r w:rsidRPr="00182405">
        <w:rPr>
          <w:rFonts w:ascii="仿宋_GB2312" w:eastAsia="仿宋_GB2312" w:hint="eastAsia"/>
          <w:sz w:val="32"/>
          <w:szCs w:val="32"/>
        </w:rPr>
        <w:lastRenderedPageBreak/>
        <w:t>资金使用合法合规。</w:t>
      </w:r>
    </w:p>
    <w:p w:rsidR="00C61424" w:rsidRDefault="00C61424" w:rsidP="00182405">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182405" w:rsidRPr="0091072A" w:rsidRDefault="00182405" w:rsidP="00182405">
      <w:pPr>
        <w:spacing w:line="560" w:lineRule="exact"/>
        <w:ind w:firstLine="645"/>
        <w:textAlignment w:val="baseline"/>
        <w:rPr>
          <w:rFonts w:ascii="仿宋_GB2312" w:eastAsia="仿宋_GB2312"/>
          <w:b/>
          <w:sz w:val="32"/>
          <w:szCs w:val="32"/>
        </w:rPr>
      </w:pPr>
      <w:r>
        <w:rPr>
          <w:rFonts w:ascii="仿宋_GB2312" w:eastAsia="仿宋_GB2312" w:hint="eastAsia"/>
          <w:bCs/>
          <w:sz w:val="32"/>
          <w:szCs w:val="32"/>
        </w:rPr>
        <w:t>安保人员均能恪尽职守，对综合服务楼、综保区卡口进行管理。同时人员工资发放及时。</w:t>
      </w:r>
      <w:r w:rsidRPr="0091072A">
        <w:rPr>
          <w:rFonts w:ascii="仿宋_GB2312" w:eastAsia="仿宋_GB2312" w:hint="eastAsia"/>
          <w:bCs/>
          <w:sz w:val="32"/>
          <w:szCs w:val="32"/>
        </w:rPr>
        <w:t>安保人员劳务费项目</w:t>
      </w:r>
      <w:r>
        <w:rPr>
          <w:rFonts w:ascii="仿宋_GB2312" w:eastAsia="仿宋_GB2312" w:hint="eastAsia"/>
          <w:sz w:val="32"/>
          <w:szCs w:val="32"/>
        </w:rPr>
        <w:t>综合得分1</w:t>
      </w:r>
      <w:r>
        <w:rPr>
          <w:rFonts w:ascii="仿宋_GB2312" w:eastAsia="仿宋_GB2312"/>
          <w:sz w:val="32"/>
          <w:szCs w:val="32"/>
        </w:rPr>
        <w:t>00</w:t>
      </w:r>
      <w:r>
        <w:rPr>
          <w:rFonts w:ascii="仿宋_GB2312" w:eastAsia="仿宋_GB2312" w:hint="eastAsia"/>
          <w:sz w:val="32"/>
          <w:szCs w:val="32"/>
        </w:rPr>
        <w:t>分，自评结果为“优”。</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182405" w:rsidRDefault="00182405" w:rsidP="00182405">
      <w:pPr>
        <w:spacing w:line="560" w:lineRule="exact"/>
        <w:ind w:firstLine="645"/>
        <w:textAlignment w:val="baseline"/>
        <w:rPr>
          <w:rFonts w:ascii="仿宋_GB2312" w:eastAsia="仿宋_GB2312"/>
          <w:b/>
          <w:sz w:val="32"/>
          <w:szCs w:val="32"/>
        </w:rPr>
      </w:pPr>
      <w:r>
        <w:rPr>
          <w:rFonts w:ascii="仿宋_GB2312" w:eastAsia="仿宋_GB2312" w:hint="eastAsia"/>
          <w:bCs/>
          <w:sz w:val="32"/>
          <w:szCs w:val="32"/>
        </w:rPr>
        <w:t>经评价核验，“安保人员劳务费项目的年度绩效目标完成率为</w:t>
      </w:r>
      <w:r>
        <w:rPr>
          <w:rFonts w:ascii="仿宋_GB2312" w:eastAsia="仿宋_GB2312"/>
          <w:bCs/>
          <w:sz w:val="32"/>
          <w:szCs w:val="32"/>
        </w:rPr>
        <w:t>100</w:t>
      </w:r>
      <w:r>
        <w:rPr>
          <w:rFonts w:ascii="仿宋_GB2312" w:eastAsia="仿宋_GB2312" w:hint="eastAsia"/>
          <w:bCs/>
          <w:sz w:val="32"/>
          <w:szCs w:val="32"/>
        </w:rPr>
        <w:t>%。产出指标方面，安保人员身体强健，能处理突发事件，有效的保障综保区安全平稳运行。人员工资均按合同要支付。满意度指标方面，满意度较高，达到了项目支出预期。</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C61424" w:rsidRDefault="004A266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C61424" w:rsidRPr="00E83D69" w:rsidRDefault="00C61424" w:rsidP="00C61424">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Pr>
          <w:rFonts w:ascii="楷体" w:eastAsia="楷体" w:hAnsi="楷体" w:hint="eastAsia"/>
          <w:sz w:val="32"/>
          <w:szCs w:val="32"/>
        </w:rPr>
        <w:t>三</w:t>
      </w:r>
      <w:r w:rsidR="004A2664">
        <w:rPr>
          <w:rFonts w:ascii="楷体" w:eastAsia="楷体" w:hAnsi="楷体" w:hint="eastAsia"/>
          <w:sz w:val="32"/>
          <w:szCs w:val="32"/>
        </w:rPr>
        <w:t>）</w:t>
      </w:r>
      <w:r w:rsidR="004A2664" w:rsidRPr="004A2664">
        <w:rPr>
          <w:rFonts w:ascii="楷体" w:eastAsia="楷体" w:hAnsi="楷体" w:hint="eastAsia"/>
          <w:sz w:val="32"/>
          <w:szCs w:val="32"/>
        </w:rPr>
        <w:t>海关网络服务费项目</w:t>
      </w:r>
    </w:p>
    <w:p w:rsidR="00C61424" w:rsidRPr="00414FD8"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C61424" w:rsidRPr="00182405" w:rsidRDefault="00182405" w:rsidP="00182405">
      <w:pPr>
        <w:spacing w:line="560" w:lineRule="exact"/>
        <w:ind w:firstLineChars="200" w:firstLine="640"/>
        <w:rPr>
          <w:rFonts w:ascii="仿宋_GB2312" w:eastAsia="仿宋_GB2312"/>
          <w:sz w:val="32"/>
          <w:szCs w:val="32"/>
        </w:rPr>
      </w:pPr>
      <w:r w:rsidRPr="00182405">
        <w:rPr>
          <w:rFonts w:ascii="仿宋_GB2312" w:eastAsia="仿宋_GB2312" w:hint="eastAsia"/>
          <w:sz w:val="32"/>
          <w:szCs w:val="32"/>
        </w:rPr>
        <w:t>年度支出预算安排25.32万元，总投入25.32万元，资金到位25.32万元，实际使用25.32万元，项目资金到位率100%，支出实现率100%，资金使用合法合规。</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C61424" w:rsidRPr="00182405" w:rsidRDefault="00182405" w:rsidP="004A2664">
      <w:pPr>
        <w:spacing w:line="560" w:lineRule="exact"/>
        <w:ind w:firstLineChars="200" w:firstLine="640"/>
        <w:rPr>
          <w:rFonts w:ascii="仿宋_GB2312" w:eastAsia="仿宋_GB2312"/>
          <w:sz w:val="32"/>
          <w:szCs w:val="32"/>
        </w:rPr>
      </w:pPr>
      <w:r w:rsidRPr="00182405">
        <w:rPr>
          <w:rFonts w:ascii="仿宋_GB2312" w:eastAsia="仿宋_GB2312" w:hint="eastAsia"/>
          <w:sz w:val="32"/>
          <w:szCs w:val="32"/>
        </w:rPr>
        <w:t>年度使用6条专用线光纤，保障海关顺利开展工作。海关网络服务费项目综合得分100分，自评结果为“优”。</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182405" w:rsidRDefault="00182405" w:rsidP="00182405">
      <w:pPr>
        <w:spacing w:line="560" w:lineRule="exact"/>
        <w:ind w:firstLine="645"/>
        <w:textAlignment w:val="baseline"/>
        <w:rPr>
          <w:rFonts w:ascii="仿宋_GB2312" w:eastAsia="仿宋_GB2312"/>
          <w:bCs/>
          <w:sz w:val="32"/>
          <w:szCs w:val="32"/>
        </w:rPr>
      </w:pPr>
      <w:r>
        <w:rPr>
          <w:rFonts w:ascii="仿宋_GB2312" w:eastAsia="仿宋_GB2312" w:hint="eastAsia"/>
          <w:bCs/>
          <w:sz w:val="32"/>
          <w:szCs w:val="32"/>
        </w:rPr>
        <w:t>经评价核验，兰</w:t>
      </w:r>
      <w:r w:rsidRPr="00E358CD">
        <w:rPr>
          <w:rFonts w:ascii="仿宋_GB2312" w:eastAsia="仿宋_GB2312" w:hint="eastAsia"/>
          <w:sz w:val="32"/>
          <w:szCs w:val="32"/>
        </w:rPr>
        <w:t>海关网络服务费项目</w:t>
      </w:r>
      <w:r>
        <w:rPr>
          <w:rFonts w:ascii="仿宋_GB2312" w:eastAsia="仿宋_GB2312" w:hint="eastAsia"/>
          <w:bCs/>
          <w:sz w:val="32"/>
          <w:szCs w:val="32"/>
        </w:rPr>
        <w:t>的年度绩效目标完成率为</w:t>
      </w:r>
      <w:r>
        <w:rPr>
          <w:rFonts w:ascii="仿宋_GB2312" w:eastAsia="仿宋_GB2312"/>
          <w:bCs/>
          <w:sz w:val="32"/>
          <w:szCs w:val="32"/>
        </w:rPr>
        <w:t>100</w:t>
      </w:r>
      <w:r>
        <w:rPr>
          <w:rFonts w:ascii="仿宋_GB2312" w:eastAsia="仿宋_GB2312" w:hint="eastAsia"/>
          <w:bCs/>
          <w:sz w:val="32"/>
          <w:szCs w:val="32"/>
        </w:rPr>
        <w:t>%。产出指标方面，6条网络专线正常使用，保障</w:t>
      </w:r>
      <w:r>
        <w:rPr>
          <w:rFonts w:ascii="仿宋_GB2312" w:eastAsia="仿宋_GB2312" w:hint="eastAsia"/>
          <w:bCs/>
          <w:sz w:val="32"/>
          <w:szCs w:val="32"/>
        </w:rPr>
        <w:lastRenderedPageBreak/>
        <w:t>工作顺利开展。满意度指标方面，满意度较高，达到了项目支出预期。</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C61424" w:rsidRDefault="004A2664">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C61424" w:rsidRPr="00426B2D" w:rsidRDefault="00C61424" w:rsidP="00C61424">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sidRPr="00426B2D">
        <w:rPr>
          <w:rFonts w:ascii="楷体" w:eastAsia="楷体" w:hAnsi="楷体" w:hint="eastAsia"/>
          <w:sz w:val="32"/>
          <w:szCs w:val="32"/>
        </w:rPr>
        <w:t>四</w:t>
      </w:r>
      <w:r w:rsidR="004A2664" w:rsidRPr="00426B2D">
        <w:rPr>
          <w:rFonts w:ascii="楷体" w:eastAsia="楷体" w:hAnsi="楷体" w:hint="eastAsia"/>
          <w:sz w:val="32"/>
          <w:szCs w:val="32"/>
        </w:rPr>
        <w:t>）海关通勤车项目</w:t>
      </w:r>
    </w:p>
    <w:p w:rsidR="00C61424" w:rsidRPr="00426B2D" w:rsidRDefault="00C61424" w:rsidP="00C61424">
      <w:pPr>
        <w:spacing w:line="560" w:lineRule="exact"/>
        <w:ind w:firstLineChars="200" w:firstLine="640"/>
        <w:rPr>
          <w:rFonts w:ascii="仿宋_GB2312" w:eastAsia="仿宋_GB2312"/>
          <w:sz w:val="32"/>
          <w:szCs w:val="32"/>
        </w:rPr>
      </w:pPr>
      <w:r w:rsidRPr="00426B2D">
        <w:rPr>
          <w:rFonts w:ascii="仿宋_GB2312" w:eastAsia="仿宋_GB2312" w:hint="eastAsia"/>
          <w:sz w:val="32"/>
          <w:szCs w:val="32"/>
        </w:rPr>
        <w:t>1.</w:t>
      </w:r>
      <w:r w:rsidRPr="00426B2D">
        <w:rPr>
          <w:rFonts w:hint="eastAsia"/>
        </w:rPr>
        <w:t xml:space="preserve"> </w:t>
      </w:r>
      <w:r w:rsidRPr="00426B2D">
        <w:rPr>
          <w:rFonts w:ascii="仿宋_GB2312" w:eastAsia="仿宋_GB2312" w:hint="eastAsia"/>
          <w:sz w:val="32"/>
          <w:szCs w:val="32"/>
        </w:rPr>
        <w:t>项目支出预算执行情况</w:t>
      </w:r>
    </w:p>
    <w:p w:rsidR="00C61424" w:rsidRPr="00182405" w:rsidRDefault="00182405" w:rsidP="00182405">
      <w:pPr>
        <w:spacing w:line="560" w:lineRule="exact"/>
        <w:ind w:firstLineChars="200" w:firstLine="640"/>
        <w:rPr>
          <w:rFonts w:ascii="仿宋_GB2312" w:eastAsia="仿宋_GB2312"/>
          <w:sz w:val="32"/>
          <w:szCs w:val="32"/>
        </w:rPr>
      </w:pPr>
      <w:r w:rsidRPr="00182405">
        <w:rPr>
          <w:rFonts w:ascii="仿宋_GB2312" w:eastAsia="仿宋_GB2312" w:hint="eastAsia"/>
          <w:sz w:val="32"/>
          <w:szCs w:val="32"/>
        </w:rPr>
        <w:t>年度支出预算安排65.3万元，总投入65.3万元，资金到位65.30万元，实际使用32.65万元，项目资金到位率100%，支出实现率50%，资金使用合法合规。</w:t>
      </w:r>
    </w:p>
    <w:p w:rsidR="00C61424" w:rsidRPr="00426B2D" w:rsidRDefault="00C61424" w:rsidP="00C61424">
      <w:pPr>
        <w:spacing w:line="560" w:lineRule="exact"/>
        <w:ind w:firstLineChars="200" w:firstLine="640"/>
        <w:rPr>
          <w:rFonts w:ascii="仿宋_GB2312" w:eastAsia="仿宋_GB2312"/>
          <w:sz w:val="32"/>
          <w:szCs w:val="32"/>
        </w:rPr>
      </w:pPr>
      <w:r w:rsidRPr="00426B2D">
        <w:rPr>
          <w:rFonts w:ascii="仿宋_GB2312" w:eastAsia="仿宋_GB2312" w:hint="eastAsia"/>
          <w:sz w:val="32"/>
          <w:szCs w:val="32"/>
        </w:rPr>
        <w:t>2.</w:t>
      </w:r>
      <w:r w:rsidRPr="00426B2D">
        <w:rPr>
          <w:rFonts w:hint="eastAsia"/>
        </w:rPr>
        <w:t xml:space="preserve"> </w:t>
      </w:r>
      <w:r w:rsidRPr="00426B2D">
        <w:rPr>
          <w:rFonts w:ascii="仿宋_GB2312" w:eastAsia="仿宋_GB2312" w:hint="eastAsia"/>
          <w:sz w:val="32"/>
          <w:szCs w:val="32"/>
        </w:rPr>
        <w:t>总体绩效目标完成情况分析</w:t>
      </w:r>
    </w:p>
    <w:p w:rsidR="00182405" w:rsidRPr="00C27503" w:rsidRDefault="00182405" w:rsidP="00182405">
      <w:pPr>
        <w:spacing w:line="560" w:lineRule="exact"/>
        <w:ind w:firstLine="645"/>
        <w:textAlignment w:val="baseline"/>
        <w:rPr>
          <w:rFonts w:ascii="仿宋_GB2312" w:eastAsia="仿宋_GB2312"/>
          <w:bCs/>
          <w:sz w:val="32"/>
          <w:szCs w:val="32"/>
        </w:rPr>
      </w:pPr>
      <w:r>
        <w:rPr>
          <w:rFonts w:ascii="仿宋_GB2312" w:eastAsia="仿宋_GB2312" w:hint="eastAsia"/>
          <w:bCs/>
          <w:sz w:val="32"/>
          <w:szCs w:val="32"/>
        </w:rPr>
        <w:t>公务车辆的配置，较大程度上保障了工作顺利开展，加强海关人员来往关内</w:t>
      </w:r>
      <w:r w:rsidRPr="000100EF">
        <w:rPr>
          <w:rFonts w:ascii="仿宋_GB2312" w:eastAsia="仿宋_GB2312" w:hAnsi="微软雅黑" w:cs="微软雅黑" w:hint="eastAsia"/>
          <w:bCs/>
          <w:sz w:val="32"/>
          <w:szCs w:val="32"/>
        </w:rPr>
        <w:t>与新区</w:t>
      </w:r>
      <w:r>
        <w:rPr>
          <w:rFonts w:ascii="仿宋_GB2312" w:eastAsia="仿宋_GB2312" w:hAnsi="微软雅黑" w:cs="微软雅黑" w:hint="eastAsia"/>
          <w:bCs/>
          <w:sz w:val="32"/>
          <w:szCs w:val="32"/>
        </w:rPr>
        <w:t>之间工作联系。</w:t>
      </w:r>
      <w:r w:rsidRPr="00C27503">
        <w:rPr>
          <w:rFonts w:ascii="仿宋_GB2312" w:eastAsia="仿宋_GB2312" w:hint="eastAsia"/>
          <w:sz w:val="32"/>
          <w:szCs w:val="32"/>
        </w:rPr>
        <w:t>海关通勤车项目</w:t>
      </w:r>
      <w:r w:rsidRPr="00C27503">
        <w:rPr>
          <w:rFonts w:ascii="仿宋_GB2312" w:eastAsia="仿宋_GB2312" w:hint="eastAsia"/>
          <w:bCs/>
          <w:sz w:val="32"/>
          <w:szCs w:val="32"/>
        </w:rPr>
        <w:t>综合得分为</w:t>
      </w:r>
      <w:r>
        <w:rPr>
          <w:rFonts w:ascii="仿宋_GB2312" w:eastAsia="仿宋_GB2312"/>
          <w:bCs/>
          <w:sz w:val="32"/>
          <w:szCs w:val="32"/>
        </w:rPr>
        <w:t>88</w:t>
      </w:r>
      <w:r>
        <w:rPr>
          <w:rFonts w:ascii="仿宋_GB2312" w:eastAsia="仿宋_GB2312" w:hint="eastAsia"/>
          <w:bCs/>
          <w:sz w:val="32"/>
          <w:szCs w:val="32"/>
        </w:rPr>
        <w:t>分，自评结果为“良</w:t>
      </w:r>
      <w:r w:rsidRPr="00C27503">
        <w:rPr>
          <w:rFonts w:ascii="仿宋_GB2312" w:eastAsia="仿宋_GB2312" w:hint="eastAsia"/>
          <w:bCs/>
          <w:sz w:val="32"/>
          <w:szCs w:val="32"/>
        </w:rPr>
        <w:t>”。</w:t>
      </w:r>
    </w:p>
    <w:p w:rsidR="00C61424" w:rsidRPr="00426B2D" w:rsidRDefault="00C61424" w:rsidP="00426B2D">
      <w:pPr>
        <w:spacing w:line="560" w:lineRule="exact"/>
        <w:ind w:firstLineChars="200" w:firstLine="640"/>
        <w:rPr>
          <w:rFonts w:ascii="仿宋_GB2312" w:eastAsia="仿宋_GB2312"/>
          <w:sz w:val="32"/>
          <w:szCs w:val="32"/>
        </w:rPr>
      </w:pPr>
      <w:r w:rsidRPr="00426B2D">
        <w:rPr>
          <w:rFonts w:ascii="仿宋_GB2312" w:eastAsia="仿宋_GB2312" w:hint="eastAsia"/>
          <w:sz w:val="32"/>
          <w:szCs w:val="32"/>
        </w:rPr>
        <w:t>3.</w:t>
      </w:r>
      <w:r w:rsidRPr="00426B2D">
        <w:rPr>
          <w:rFonts w:hint="eastAsia"/>
        </w:rPr>
        <w:t xml:space="preserve"> </w:t>
      </w:r>
      <w:r w:rsidRPr="00426B2D">
        <w:rPr>
          <w:rFonts w:ascii="仿宋_GB2312" w:eastAsia="仿宋_GB2312" w:hint="eastAsia"/>
          <w:sz w:val="32"/>
          <w:szCs w:val="32"/>
        </w:rPr>
        <w:t>各项指标完成情况分析</w:t>
      </w:r>
    </w:p>
    <w:p w:rsidR="00182405" w:rsidRDefault="00182405" w:rsidP="00182405">
      <w:pPr>
        <w:spacing w:line="560" w:lineRule="exact"/>
        <w:ind w:firstLine="645"/>
        <w:textAlignment w:val="baseline"/>
        <w:rPr>
          <w:rFonts w:ascii="仿宋_GB2312" w:eastAsia="仿宋_GB2312"/>
          <w:b/>
          <w:sz w:val="32"/>
          <w:szCs w:val="32"/>
        </w:rPr>
      </w:pPr>
      <w:r>
        <w:rPr>
          <w:rFonts w:ascii="仿宋_GB2312" w:eastAsia="仿宋_GB2312" w:hint="eastAsia"/>
          <w:bCs/>
          <w:sz w:val="32"/>
          <w:szCs w:val="32"/>
        </w:rPr>
        <w:t>经评价核验，出指标方面，车辆车况较好，无明显车辆问题，能够满足日常工作需求。司驾人员能做好本职工作。满意度指标方面，较为满意，达到项目支出预期。</w:t>
      </w:r>
    </w:p>
    <w:p w:rsidR="00C61424" w:rsidRPr="00182405" w:rsidRDefault="00C61424" w:rsidP="00426B2D">
      <w:pPr>
        <w:spacing w:line="560" w:lineRule="exact"/>
        <w:ind w:firstLineChars="200" w:firstLine="640"/>
        <w:rPr>
          <w:rFonts w:ascii="仿宋_GB2312" w:eastAsia="仿宋_GB2312"/>
          <w:sz w:val="32"/>
          <w:szCs w:val="32"/>
        </w:rPr>
      </w:pPr>
      <w:r w:rsidRPr="00182405">
        <w:rPr>
          <w:rFonts w:ascii="仿宋_GB2312" w:eastAsia="仿宋_GB2312" w:hint="eastAsia"/>
          <w:sz w:val="32"/>
          <w:szCs w:val="32"/>
        </w:rPr>
        <w:t>4.</w:t>
      </w:r>
      <w:r w:rsidRPr="00182405">
        <w:rPr>
          <w:rFonts w:hint="eastAsia"/>
        </w:rPr>
        <w:t xml:space="preserve"> </w:t>
      </w:r>
      <w:r w:rsidRPr="00182405">
        <w:rPr>
          <w:rFonts w:ascii="仿宋_GB2312" w:eastAsia="仿宋_GB2312" w:hint="eastAsia"/>
          <w:sz w:val="32"/>
          <w:szCs w:val="32"/>
        </w:rPr>
        <w:t>偏离绩效目标的原因及下一步改进措施</w:t>
      </w:r>
    </w:p>
    <w:p w:rsidR="006838CB" w:rsidRDefault="00182405" w:rsidP="00182405">
      <w:pPr>
        <w:spacing w:line="560" w:lineRule="exact"/>
        <w:ind w:firstLineChars="200" w:firstLine="640"/>
        <w:rPr>
          <w:rFonts w:ascii="仿宋_GB2312" w:eastAsia="仿宋_GB2312"/>
          <w:sz w:val="32"/>
          <w:szCs w:val="32"/>
        </w:rPr>
      </w:pPr>
      <w:r w:rsidRPr="00182405">
        <w:rPr>
          <w:rFonts w:ascii="仿宋_GB2312" w:eastAsia="仿宋_GB2312" w:hint="eastAsia"/>
          <w:sz w:val="32"/>
          <w:szCs w:val="32"/>
        </w:rPr>
        <w:t>因驻区海关机构改革，人员减少，往返市区用车需求降低，故减少了公车配备，仅保障新区范围及综保区内日常巡查用车，故退租公务用车两辆，以提高用车效率，降低财政压力。</w:t>
      </w:r>
    </w:p>
    <w:p w:rsidR="00C61424" w:rsidRPr="00E83D69" w:rsidRDefault="00C61424" w:rsidP="006838CB">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Pr>
          <w:rFonts w:ascii="楷体" w:eastAsia="楷体" w:hAnsi="楷体" w:hint="eastAsia"/>
          <w:sz w:val="32"/>
          <w:szCs w:val="32"/>
        </w:rPr>
        <w:t>五</w:t>
      </w:r>
      <w:r w:rsidR="004A2664">
        <w:rPr>
          <w:rFonts w:ascii="楷体" w:eastAsia="楷体" w:hAnsi="楷体" w:hint="eastAsia"/>
          <w:sz w:val="32"/>
          <w:szCs w:val="32"/>
        </w:rPr>
        <w:t>）</w:t>
      </w:r>
      <w:r w:rsidR="004A2664" w:rsidRPr="004A2664">
        <w:rPr>
          <w:rFonts w:ascii="楷体" w:eastAsia="楷体" w:hAnsi="楷体" w:hint="eastAsia"/>
          <w:sz w:val="32"/>
          <w:szCs w:val="32"/>
        </w:rPr>
        <w:t>综保区公共设施服务项目</w:t>
      </w:r>
    </w:p>
    <w:p w:rsidR="00C61424" w:rsidRPr="00414FD8"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C61424" w:rsidRPr="00182405" w:rsidRDefault="00182405" w:rsidP="004A2664">
      <w:pPr>
        <w:spacing w:line="560" w:lineRule="exact"/>
        <w:ind w:firstLineChars="200" w:firstLine="640"/>
        <w:rPr>
          <w:rFonts w:ascii="仿宋_GB2312" w:eastAsia="仿宋_GB2312"/>
          <w:sz w:val="32"/>
          <w:szCs w:val="32"/>
        </w:rPr>
      </w:pPr>
      <w:r w:rsidRPr="00182405">
        <w:rPr>
          <w:rFonts w:ascii="仿宋_GB2312" w:eastAsia="仿宋_GB2312" w:hint="eastAsia"/>
          <w:sz w:val="32"/>
          <w:szCs w:val="32"/>
        </w:rPr>
        <w:lastRenderedPageBreak/>
        <w:t>根据《兰州新区综合保税区租赁协议》规定，年度预算安排2848.26万元，资金到位2848.26万元，实际使用2848.26万元，项目资金到位率100%，支出实现率100%，资金使用合法合规。</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182405" w:rsidRPr="002D759F" w:rsidRDefault="00182405" w:rsidP="00182405">
      <w:pPr>
        <w:spacing w:line="560" w:lineRule="exact"/>
        <w:ind w:firstLine="645"/>
        <w:textAlignment w:val="baseline"/>
        <w:rPr>
          <w:rFonts w:ascii="仿宋_GB2312" w:eastAsia="仿宋_GB2312"/>
          <w:bCs/>
          <w:sz w:val="32"/>
          <w:szCs w:val="32"/>
        </w:rPr>
      </w:pPr>
      <w:r w:rsidRPr="00A31C46">
        <w:rPr>
          <w:rFonts w:ascii="仿宋_GB2312" w:eastAsia="仿宋_GB2312" w:hint="eastAsia"/>
          <w:sz w:val="32"/>
          <w:szCs w:val="32"/>
        </w:rPr>
        <w:t>根据</w:t>
      </w:r>
      <w:r>
        <w:rPr>
          <w:rFonts w:ascii="仿宋_GB2312" w:eastAsia="仿宋_GB2312" w:hint="eastAsia"/>
          <w:sz w:val="32"/>
          <w:szCs w:val="32"/>
        </w:rPr>
        <w:t>《兰州新区综合保税区租赁协议》对综合服务楼B区、海关查验区、检验检疫中心、海关实验楼、海关查扣库、综合服务楼A区一层展厅及海关配套公寓楼在合约到期后及时签订租赁协议，确保顺利完成租赁，并按合同要求及时拨付资金。</w:t>
      </w:r>
      <w:r w:rsidRPr="002D759F">
        <w:rPr>
          <w:rFonts w:ascii="仿宋_GB2312" w:eastAsia="仿宋_GB2312" w:hint="eastAsia"/>
          <w:sz w:val="32"/>
          <w:szCs w:val="32"/>
        </w:rPr>
        <w:t>综保区公共设施服务项目</w:t>
      </w:r>
      <w:r w:rsidRPr="00C27503">
        <w:rPr>
          <w:rFonts w:ascii="仿宋_GB2312" w:eastAsia="仿宋_GB2312" w:hint="eastAsia"/>
          <w:bCs/>
          <w:sz w:val="32"/>
          <w:szCs w:val="32"/>
        </w:rPr>
        <w:t>综合得分为</w:t>
      </w:r>
      <w:r>
        <w:rPr>
          <w:rFonts w:ascii="仿宋_GB2312" w:eastAsia="仿宋_GB2312"/>
          <w:bCs/>
          <w:sz w:val="32"/>
          <w:szCs w:val="32"/>
        </w:rPr>
        <w:t>100</w:t>
      </w:r>
      <w:r>
        <w:rPr>
          <w:rFonts w:ascii="仿宋_GB2312" w:eastAsia="仿宋_GB2312" w:hint="eastAsia"/>
          <w:bCs/>
          <w:sz w:val="32"/>
          <w:szCs w:val="32"/>
        </w:rPr>
        <w:t>分，自评结果为“优</w:t>
      </w:r>
      <w:r w:rsidRPr="00C27503">
        <w:rPr>
          <w:rFonts w:ascii="仿宋_GB2312" w:eastAsia="仿宋_GB2312" w:hint="eastAsia"/>
          <w:bCs/>
          <w:sz w:val="32"/>
          <w:szCs w:val="32"/>
        </w:rPr>
        <w:t>”。</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182405" w:rsidRDefault="00182405" w:rsidP="00182405">
      <w:pPr>
        <w:spacing w:line="560" w:lineRule="exact"/>
        <w:ind w:firstLine="645"/>
        <w:textAlignment w:val="baseline"/>
        <w:rPr>
          <w:rFonts w:ascii="仿宋_GB2312" w:eastAsia="仿宋_GB2312"/>
          <w:bCs/>
          <w:sz w:val="32"/>
          <w:szCs w:val="32"/>
        </w:rPr>
      </w:pPr>
      <w:r>
        <w:rPr>
          <w:rFonts w:ascii="仿宋_GB2312" w:eastAsia="仿宋_GB2312" w:hint="eastAsia"/>
          <w:bCs/>
          <w:sz w:val="32"/>
          <w:szCs w:val="32"/>
        </w:rPr>
        <w:t>经评价核验，</w:t>
      </w:r>
      <w:r w:rsidRPr="002D759F">
        <w:rPr>
          <w:rFonts w:ascii="仿宋_GB2312" w:eastAsia="仿宋_GB2312" w:hint="eastAsia"/>
          <w:sz w:val="32"/>
          <w:szCs w:val="32"/>
        </w:rPr>
        <w:t>综保区公共设施服务项目</w:t>
      </w:r>
      <w:r>
        <w:rPr>
          <w:rFonts w:ascii="仿宋_GB2312" w:eastAsia="仿宋_GB2312" w:hint="eastAsia"/>
          <w:bCs/>
          <w:sz w:val="32"/>
          <w:szCs w:val="32"/>
        </w:rPr>
        <w:t>的年度绩效目标完成率为</w:t>
      </w:r>
      <w:r>
        <w:rPr>
          <w:rFonts w:ascii="仿宋_GB2312" w:eastAsia="仿宋_GB2312"/>
          <w:bCs/>
          <w:sz w:val="32"/>
          <w:szCs w:val="32"/>
        </w:rPr>
        <w:t>100</w:t>
      </w:r>
      <w:r>
        <w:rPr>
          <w:rFonts w:ascii="仿宋_GB2312" w:eastAsia="仿宋_GB2312" w:hint="eastAsia"/>
          <w:bCs/>
          <w:sz w:val="32"/>
          <w:szCs w:val="32"/>
        </w:rPr>
        <w:t>%。产出指标方面，按照《租赁协议》完成房租租赁、管理及维护。效益指标方面，给予海关及商文旅局工作场地并向社会展示海关良好对外形象。满意度方面，服务对象满意度较高。</w:t>
      </w:r>
    </w:p>
    <w:p w:rsidR="00C61424" w:rsidRDefault="00C61424" w:rsidP="00182405">
      <w:pPr>
        <w:spacing w:line="560" w:lineRule="exact"/>
        <w:ind w:firstLine="645"/>
        <w:textAlignment w:val="baseline"/>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C61424" w:rsidRDefault="004A2664">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r w:rsidR="00F12101">
        <w:rPr>
          <w:rFonts w:ascii="仿宋_GB2312" w:eastAsia="仿宋_GB2312" w:hint="eastAsia"/>
          <w:sz w:val="32"/>
          <w:szCs w:val="32"/>
        </w:rPr>
        <w:t>。</w:t>
      </w:r>
    </w:p>
    <w:p w:rsidR="00C61424" w:rsidRPr="006838CB" w:rsidRDefault="00C61424" w:rsidP="00C61424">
      <w:pPr>
        <w:spacing w:line="560" w:lineRule="exact"/>
        <w:ind w:firstLineChars="200" w:firstLine="640"/>
        <w:rPr>
          <w:rFonts w:ascii="楷体" w:eastAsia="楷体" w:hAnsi="楷体"/>
          <w:sz w:val="32"/>
          <w:szCs w:val="32"/>
        </w:rPr>
      </w:pPr>
      <w:r w:rsidRPr="006838CB">
        <w:rPr>
          <w:rFonts w:ascii="楷体" w:eastAsia="楷体" w:hAnsi="楷体" w:hint="eastAsia"/>
          <w:sz w:val="32"/>
          <w:szCs w:val="32"/>
        </w:rPr>
        <w:t>（六</w:t>
      </w:r>
      <w:r w:rsidR="004A2664" w:rsidRPr="006838CB">
        <w:rPr>
          <w:rFonts w:ascii="楷体" w:eastAsia="楷体" w:hAnsi="楷体" w:hint="eastAsia"/>
          <w:sz w:val="32"/>
          <w:szCs w:val="32"/>
        </w:rPr>
        <w:t>）车辆租赁费项目</w:t>
      </w:r>
    </w:p>
    <w:p w:rsidR="00C61424" w:rsidRPr="006838CB" w:rsidRDefault="00C61424" w:rsidP="00C61424">
      <w:pPr>
        <w:spacing w:line="560" w:lineRule="exact"/>
        <w:ind w:firstLineChars="200" w:firstLine="640"/>
        <w:rPr>
          <w:rFonts w:ascii="仿宋_GB2312" w:eastAsia="仿宋_GB2312"/>
          <w:sz w:val="32"/>
          <w:szCs w:val="32"/>
        </w:rPr>
      </w:pPr>
      <w:r w:rsidRPr="006838CB">
        <w:rPr>
          <w:rFonts w:ascii="仿宋_GB2312" w:eastAsia="仿宋_GB2312" w:hint="eastAsia"/>
          <w:sz w:val="32"/>
          <w:szCs w:val="32"/>
        </w:rPr>
        <w:t>1.</w:t>
      </w:r>
      <w:r w:rsidRPr="006838CB">
        <w:rPr>
          <w:rFonts w:hint="eastAsia"/>
        </w:rPr>
        <w:t xml:space="preserve"> </w:t>
      </w:r>
      <w:r w:rsidRPr="006838CB">
        <w:rPr>
          <w:rFonts w:ascii="仿宋_GB2312" w:eastAsia="仿宋_GB2312" w:hint="eastAsia"/>
          <w:sz w:val="32"/>
          <w:szCs w:val="32"/>
        </w:rPr>
        <w:t>项目支出预算执行情况</w:t>
      </w:r>
    </w:p>
    <w:p w:rsidR="00182405" w:rsidRDefault="00182405" w:rsidP="00182405">
      <w:pPr>
        <w:spacing w:line="560" w:lineRule="exact"/>
        <w:ind w:firstLineChars="200" w:firstLine="640"/>
        <w:rPr>
          <w:rFonts w:ascii="仿宋_GB2312" w:eastAsia="仿宋_GB2312"/>
          <w:sz w:val="32"/>
          <w:szCs w:val="32"/>
        </w:rPr>
      </w:pPr>
      <w:r w:rsidRPr="00182405">
        <w:rPr>
          <w:rFonts w:ascii="仿宋_GB2312" w:eastAsia="仿宋_GB2312" w:hint="eastAsia"/>
          <w:sz w:val="32"/>
          <w:szCs w:val="32"/>
        </w:rPr>
        <w:t>年度支出预算安排19.1万元，总投入19.1万元，资金到位19.1万元，实际使用13.6259万元，项目资金到位率100%，支出实现率71.3%，资金使用合法合规。</w:t>
      </w:r>
    </w:p>
    <w:p w:rsidR="00C61424" w:rsidRPr="006838CB" w:rsidRDefault="00C61424" w:rsidP="00182405">
      <w:pPr>
        <w:spacing w:line="560" w:lineRule="exact"/>
        <w:ind w:firstLineChars="200" w:firstLine="640"/>
        <w:rPr>
          <w:rFonts w:ascii="仿宋_GB2312" w:eastAsia="仿宋_GB2312"/>
          <w:sz w:val="32"/>
          <w:szCs w:val="32"/>
        </w:rPr>
      </w:pPr>
      <w:r w:rsidRPr="006838CB">
        <w:rPr>
          <w:rFonts w:ascii="仿宋_GB2312" w:eastAsia="仿宋_GB2312" w:hint="eastAsia"/>
          <w:sz w:val="32"/>
          <w:szCs w:val="32"/>
        </w:rPr>
        <w:lastRenderedPageBreak/>
        <w:t>2.</w:t>
      </w:r>
      <w:r w:rsidRPr="006838CB">
        <w:rPr>
          <w:rFonts w:hint="eastAsia"/>
        </w:rPr>
        <w:t xml:space="preserve"> </w:t>
      </w:r>
      <w:r w:rsidRPr="006838CB">
        <w:rPr>
          <w:rFonts w:ascii="仿宋_GB2312" w:eastAsia="仿宋_GB2312" w:hint="eastAsia"/>
          <w:sz w:val="32"/>
          <w:szCs w:val="32"/>
        </w:rPr>
        <w:t>总体绩效目标完成情况分析</w:t>
      </w:r>
    </w:p>
    <w:p w:rsidR="00182405" w:rsidRPr="00703312" w:rsidRDefault="00182405" w:rsidP="00182405">
      <w:pPr>
        <w:spacing w:line="560" w:lineRule="exact"/>
        <w:ind w:firstLine="645"/>
        <w:textAlignment w:val="baseline"/>
        <w:rPr>
          <w:rFonts w:ascii="仿宋_GB2312" w:eastAsia="仿宋_GB2312"/>
          <w:sz w:val="32"/>
          <w:szCs w:val="32"/>
        </w:rPr>
      </w:pPr>
      <w:r w:rsidRPr="00703312">
        <w:rPr>
          <w:rFonts w:ascii="仿宋_GB2312" w:eastAsia="仿宋_GB2312" w:hint="eastAsia"/>
          <w:sz w:val="32"/>
          <w:szCs w:val="32"/>
        </w:rPr>
        <w:t>按照</w:t>
      </w:r>
      <w:r>
        <w:rPr>
          <w:rFonts w:ascii="仿宋_GB2312" w:eastAsia="仿宋_GB2312" w:hint="eastAsia"/>
          <w:sz w:val="32"/>
          <w:szCs w:val="32"/>
        </w:rPr>
        <w:t>《车辆租赁协议》租赁公务车辆4辆，并按协议内容完成部分资金支付。</w:t>
      </w:r>
      <w:r w:rsidRPr="00703312">
        <w:rPr>
          <w:rFonts w:ascii="仿宋_GB2312" w:eastAsia="仿宋_GB2312" w:hint="eastAsia"/>
          <w:sz w:val="32"/>
          <w:szCs w:val="32"/>
        </w:rPr>
        <w:t>车辆租赁费项目</w:t>
      </w:r>
      <w:r>
        <w:rPr>
          <w:rFonts w:ascii="仿宋_GB2312" w:eastAsia="仿宋_GB2312" w:hint="eastAsia"/>
          <w:sz w:val="32"/>
          <w:szCs w:val="32"/>
        </w:rPr>
        <w:t>综合得分为</w:t>
      </w:r>
      <w:r w:rsidR="00B83CC1">
        <w:rPr>
          <w:rFonts w:ascii="仿宋_GB2312" w:eastAsia="仿宋_GB2312" w:hint="eastAsia"/>
          <w:sz w:val="32"/>
          <w:szCs w:val="32"/>
        </w:rPr>
        <w:t>90</w:t>
      </w:r>
      <w:r>
        <w:rPr>
          <w:rFonts w:ascii="仿宋_GB2312" w:eastAsia="仿宋_GB2312" w:hint="eastAsia"/>
          <w:sz w:val="32"/>
          <w:szCs w:val="32"/>
        </w:rPr>
        <w:t>分，自评结果为“优”。</w:t>
      </w:r>
    </w:p>
    <w:p w:rsidR="00C61424" w:rsidRPr="006838CB" w:rsidRDefault="00C61424" w:rsidP="006838CB">
      <w:pPr>
        <w:spacing w:line="560" w:lineRule="exact"/>
        <w:ind w:firstLineChars="200" w:firstLine="640"/>
        <w:rPr>
          <w:rFonts w:ascii="仿宋_GB2312" w:eastAsia="仿宋_GB2312"/>
          <w:sz w:val="32"/>
          <w:szCs w:val="32"/>
        </w:rPr>
      </w:pPr>
      <w:r w:rsidRPr="006838CB">
        <w:rPr>
          <w:rFonts w:ascii="仿宋_GB2312" w:eastAsia="仿宋_GB2312" w:hint="eastAsia"/>
          <w:sz w:val="32"/>
          <w:szCs w:val="32"/>
        </w:rPr>
        <w:t>3.</w:t>
      </w:r>
      <w:r w:rsidRPr="006838CB">
        <w:rPr>
          <w:rFonts w:hint="eastAsia"/>
        </w:rPr>
        <w:t xml:space="preserve"> </w:t>
      </w:r>
      <w:r w:rsidRPr="006838CB">
        <w:rPr>
          <w:rFonts w:ascii="仿宋_GB2312" w:eastAsia="仿宋_GB2312" w:hint="eastAsia"/>
          <w:sz w:val="32"/>
          <w:szCs w:val="32"/>
        </w:rPr>
        <w:t>各项指标完成情况分析</w:t>
      </w:r>
    </w:p>
    <w:p w:rsidR="00182405" w:rsidRDefault="00182405" w:rsidP="00182405">
      <w:pPr>
        <w:spacing w:line="560" w:lineRule="exact"/>
        <w:ind w:firstLineChars="200" w:firstLine="640"/>
        <w:rPr>
          <w:rFonts w:ascii="仿宋_GB2312" w:eastAsia="仿宋_GB2312"/>
          <w:sz w:val="32"/>
          <w:szCs w:val="32"/>
        </w:rPr>
      </w:pPr>
      <w:r w:rsidRPr="00182405">
        <w:rPr>
          <w:rFonts w:ascii="仿宋_GB2312" w:eastAsia="仿宋_GB2312" w:hint="eastAsia"/>
          <w:sz w:val="32"/>
          <w:szCs w:val="32"/>
        </w:rPr>
        <w:t>经评价核验，车辆租赁费项目的年度绩效目标完成率为71.3%。产出指标方面，能够及时与兰州新区慧达公司签订《车辆租赁协议》，并根据协议要求支付租赁资金。满意度方面，服务对象满意度较高。</w:t>
      </w:r>
    </w:p>
    <w:p w:rsidR="00C61424" w:rsidRPr="00182405" w:rsidRDefault="00C61424" w:rsidP="00182405">
      <w:pPr>
        <w:spacing w:line="560" w:lineRule="exact"/>
        <w:ind w:firstLineChars="200" w:firstLine="640"/>
        <w:rPr>
          <w:rFonts w:ascii="仿宋_GB2312" w:eastAsia="仿宋_GB2312"/>
          <w:sz w:val="32"/>
          <w:szCs w:val="32"/>
        </w:rPr>
      </w:pPr>
      <w:r w:rsidRPr="00182405">
        <w:rPr>
          <w:rFonts w:ascii="仿宋_GB2312" w:eastAsia="仿宋_GB2312" w:hint="eastAsia"/>
          <w:sz w:val="32"/>
          <w:szCs w:val="32"/>
        </w:rPr>
        <w:t>4.</w:t>
      </w:r>
      <w:r w:rsidRPr="00182405">
        <w:rPr>
          <w:rFonts w:hint="eastAsia"/>
        </w:rPr>
        <w:t xml:space="preserve"> </w:t>
      </w:r>
      <w:r w:rsidRPr="00182405">
        <w:rPr>
          <w:rFonts w:ascii="仿宋_GB2312" w:eastAsia="仿宋_GB2312" w:hint="eastAsia"/>
          <w:sz w:val="32"/>
          <w:szCs w:val="32"/>
        </w:rPr>
        <w:t>偏离绩效目标的原因及下一步改进措施</w:t>
      </w:r>
    </w:p>
    <w:p w:rsidR="00182405" w:rsidRDefault="00182405" w:rsidP="00182405">
      <w:pPr>
        <w:spacing w:line="560" w:lineRule="exact"/>
        <w:ind w:firstLineChars="200" w:firstLine="640"/>
        <w:rPr>
          <w:rFonts w:ascii="仿宋_GB2312" w:eastAsia="仿宋_GB2312"/>
          <w:sz w:val="32"/>
          <w:szCs w:val="32"/>
        </w:rPr>
      </w:pPr>
      <w:r w:rsidRPr="00182405">
        <w:rPr>
          <w:rFonts w:ascii="仿宋_GB2312" w:eastAsia="仿宋_GB2312" w:hint="eastAsia"/>
          <w:sz w:val="32"/>
          <w:szCs w:val="32"/>
        </w:rPr>
        <w:t>因慧达公司一直无</w:t>
      </w:r>
      <w:r w:rsidR="00F12101">
        <w:rPr>
          <w:rFonts w:ascii="仿宋_GB2312" w:eastAsia="仿宋_GB2312" w:hint="eastAsia"/>
          <w:sz w:val="32"/>
          <w:szCs w:val="32"/>
        </w:rPr>
        <w:t>车况</w:t>
      </w:r>
      <w:r w:rsidRPr="00182405">
        <w:rPr>
          <w:rFonts w:ascii="仿宋_GB2312" w:eastAsia="仿宋_GB2312" w:hint="eastAsia"/>
          <w:sz w:val="32"/>
          <w:szCs w:val="32"/>
        </w:rPr>
        <w:t>较好车辆故一直未进行租赁。直至2020年8月16日开始租赁至2020年年底，租赁费用由2020年8月开始收取。</w:t>
      </w:r>
    </w:p>
    <w:p w:rsidR="00C61424" w:rsidRDefault="00C61424" w:rsidP="00182405">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Pr>
          <w:rFonts w:ascii="楷体" w:eastAsia="楷体" w:hAnsi="楷体" w:hint="eastAsia"/>
          <w:sz w:val="32"/>
          <w:szCs w:val="32"/>
        </w:rPr>
        <w:t>七</w:t>
      </w:r>
      <w:r w:rsidR="0082037F">
        <w:rPr>
          <w:rFonts w:ascii="楷体" w:eastAsia="楷体" w:hAnsi="楷体" w:hint="eastAsia"/>
          <w:sz w:val="32"/>
          <w:szCs w:val="32"/>
        </w:rPr>
        <w:t>）</w:t>
      </w:r>
      <w:r w:rsidR="0082037F" w:rsidRPr="0082037F">
        <w:rPr>
          <w:rFonts w:ascii="楷体" w:eastAsia="楷体" w:hAnsi="楷体" w:hint="eastAsia"/>
          <w:sz w:val="32"/>
          <w:szCs w:val="32"/>
        </w:rPr>
        <w:t>商贸企业上规入库奖励资金</w:t>
      </w:r>
    </w:p>
    <w:p w:rsidR="00C61424" w:rsidRPr="00414FD8"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C61424" w:rsidRDefault="0082037F" w:rsidP="0082037F">
      <w:pPr>
        <w:spacing w:line="560" w:lineRule="exact"/>
        <w:ind w:firstLineChars="200" w:firstLine="640"/>
        <w:rPr>
          <w:rFonts w:ascii="仿宋_GB2312" w:eastAsia="仿宋_GB2312"/>
          <w:sz w:val="32"/>
          <w:szCs w:val="32"/>
        </w:rPr>
      </w:pPr>
      <w:r w:rsidRPr="0082037F">
        <w:rPr>
          <w:rFonts w:ascii="仿宋_GB2312" w:eastAsia="仿宋_GB2312" w:hint="eastAsia"/>
          <w:sz w:val="32"/>
          <w:szCs w:val="32"/>
        </w:rPr>
        <w:t>年初资金预算105万元，支出预算金额105万元，执行率100%。</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C61424" w:rsidRDefault="0082037F" w:rsidP="0082037F">
      <w:pPr>
        <w:spacing w:line="560" w:lineRule="exact"/>
        <w:ind w:firstLineChars="200" w:firstLine="640"/>
        <w:rPr>
          <w:rFonts w:ascii="仿宋_GB2312" w:eastAsia="仿宋_GB2312"/>
          <w:sz w:val="32"/>
          <w:szCs w:val="32"/>
        </w:rPr>
      </w:pPr>
      <w:r w:rsidRPr="0082037F">
        <w:rPr>
          <w:rFonts w:ascii="仿宋_GB2312" w:eastAsia="仿宋_GB2312" w:hint="eastAsia"/>
          <w:sz w:val="32"/>
          <w:szCs w:val="32"/>
        </w:rPr>
        <w:t>资金的拨付提高了企业的经济效益，完成上规入库商贸企业35家。其中商贸业企业28家，服务业企业7家。预期目标完成。综合得分100分，自评结果为“优”。</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C61424" w:rsidRDefault="0082037F" w:rsidP="0082037F">
      <w:pPr>
        <w:spacing w:line="560" w:lineRule="exact"/>
        <w:ind w:firstLineChars="200" w:firstLine="640"/>
        <w:rPr>
          <w:rFonts w:ascii="仿宋_GB2312" w:eastAsia="仿宋_GB2312"/>
          <w:sz w:val="32"/>
          <w:szCs w:val="32"/>
        </w:rPr>
      </w:pPr>
      <w:r w:rsidRPr="0082037F">
        <w:rPr>
          <w:rFonts w:ascii="仿宋_GB2312" w:eastAsia="仿宋_GB2312" w:hint="eastAsia"/>
          <w:sz w:val="32"/>
          <w:szCs w:val="32"/>
        </w:rPr>
        <w:t>资金的拨付提高了企业的经济效益，完成上规入库商贸企业35家。其中商贸业企业28家，服务业企业7家。预期</w:t>
      </w:r>
      <w:r w:rsidRPr="0082037F">
        <w:rPr>
          <w:rFonts w:ascii="仿宋_GB2312" w:eastAsia="仿宋_GB2312" w:hint="eastAsia"/>
          <w:sz w:val="32"/>
          <w:szCs w:val="32"/>
        </w:rPr>
        <w:lastRenderedPageBreak/>
        <w:t>目标完成。</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C61424" w:rsidRDefault="0082037F">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r w:rsidR="00D616BC">
        <w:rPr>
          <w:rFonts w:ascii="仿宋_GB2312" w:eastAsia="仿宋_GB2312" w:hint="eastAsia"/>
          <w:sz w:val="32"/>
          <w:szCs w:val="32"/>
        </w:rPr>
        <w:t>。</w:t>
      </w:r>
    </w:p>
    <w:p w:rsidR="00C61424" w:rsidRDefault="00C61424" w:rsidP="00C61424">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Pr>
          <w:rFonts w:ascii="楷体" w:eastAsia="楷体" w:hAnsi="楷体" w:hint="eastAsia"/>
          <w:sz w:val="32"/>
          <w:szCs w:val="32"/>
        </w:rPr>
        <w:t>八</w:t>
      </w:r>
      <w:r w:rsidR="0082037F">
        <w:rPr>
          <w:rFonts w:ascii="楷体" w:eastAsia="楷体" w:hAnsi="楷体" w:hint="eastAsia"/>
          <w:sz w:val="32"/>
          <w:szCs w:val="32"/>
        </w:rPr>
        <w:t>）</w:t>
      </w:r>
      <w:r w:rsidR="0082037F" w:rsidRPr="0082037F">
        <w:rPr>
          <w:rFonts w:ascii="楷体" w:eastAsia="楷体" w:hAnsi="楷体" w:hint="eastAsia"/>
          <w:sz w:val="32"/>
          <w:szCs w:val="32"/>
        </w:rPr>
        <w:t>大宗商品印花税奖励</w:t>
      </w:r>
    </w:p>
    <w:p w:rsidR="00C61424" w:rsidRPr="00414FD8"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C61424" w:rsidRPr="00C61424" w:rsidRDefault="0082037F" w:rsidP="0082037F">
      <w:pPr>
        <w:spacing w:line="560" w:lineRule="exact"/>
        <w:ind w:firstLineChars="200" w:firstLine="640"/>
        <w:rPr>
          <w:rFonts w:ascii="仿宋_GB2312" w:eastAsia="仿宋_GB2312"/>
          <w:sz w:val="32"/>
          <w:szCs w:val="32"/>
        </w:rPr>
      </w:pPr>
      <w:r w:rsidRPr="0082037F">
        <w:rPr>
          <w:rFonts w:ascii="仿宋_GB2312" w:eastAsia="仿宋_GB2312" w:hint="eastAsia"/>
          <w:sz w:val="32"/>
          <w:szCs w:val="32"/>
        </w:rPr>
        <w:t>年初资金预算16.97万元，支出预算金额16.97万元，执行率100%。</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C61424" w:rsidRDefault="0082037F" w:rsidP="0082037F">
      <w:pPr>
        <w:spacing w:line="560" w:lineRule="exact"/>
        <w:ind w:firstLineChars="200" w:firstLine="640"/>
        <w:rPr>
          <w:rFonts w:ascii="仿宋_GB2312" w:eastAsia="仿宋_GB2312"/>
          <w:sz w:val="32"/>
          <w:szCs w:val="32"/>
        </w:rPr>
      </w:pPr>
      <w:r w:rsidRPr="0082037F">
        <w:rPr>
          <w:rFonts w:ascii="仿宋_GB2312" w:eastAsia="仿宋_GB2312" w:hint="eastAsia"/>
          <w:sz w:val="32"/>
          <w:szCs w:val="32"/>
        </w:rPr>
        <w:t>引进7家大宗贸易企业，增加了新区第三产业的竞争力，创造良好的经济效益。</w:t>
      </w:r>
      <w:r w:rsidR="00F52EC1">
        <w:rPr>
          <w:rFonts w:ascii="仿宋_GB2312" w:eastAsia="仿宋_GB2312" w:hint="eastAsia"/>
          <w:sz w:val="32"/>
          <w:szCs w:val="32"/>
        </w:rPr>
        <w:t>支持规模以上批发业企业发展，提升企业发展水平。总体目标达到预期，</w:t>
      </w:r>
      <w:r w:rsidRPr="0082037F">
        <w:rPr>
          <w:rFonts w:ascii="仿宋_GB2312" w:eastAsia="仿宋_GB2312" w:hint="eastAsia"/>
          <w:sz w:val="32"/>
          <w:szCs w:val="32"/>
        </w:rPr>
        <w:t>综合得分100分，自评结果为“优”。</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C61424" w:rsidRDefault="0082037F" w:rsidP="0082037F">
      <w:pPr>
        <w:spacing w:line="560" w:lineRule="exact"/>
        <w:ind w:firstLineChars="200" w:firstLine="640"/>
        <w:rPr>
          <w:rFonts w:ascii="仿宋_GB2312" w:eastAsia="仿宋_GB2312"/>
          <w:sz w:val="32"/>
          <w:szCs w:val="32"/>
        </w:rPr>
      </w:pPr>
      <w:r w:rsidRPr="0082037F">
        <w:rPr>
          <w:rFonts w:ascii="仿宋_GB2312" w:eastAsia="仿宋_GB2312" w:hint="eastAsia"/>
          <w:sz w:val="32"/>
          <w:szCs w:val="32"/>
        </w:rPr>
        <w:t>产出指标：本项目预算资金为16.97万元，对符合批发业入库并缴纳印花税的7家大宗贸易企业进行了兑付，7家企业均为国家统计局审核并通过的批发业企业，且均合法合规缴纳印花税，产出指标均达到了预期目标。效益指标：2020年7家资金发放企业数据基本实现正增长，资金的拨付彰显了政府公信力，振奋了企业向好发展的信心，有助于吸引更多大宗贸易企业在新区注册经营，提高企业入库的积极性。效益指标均达到预期目标。满意度指标：在实际拨付中，在“服务对象最多跑一次”的原则下，简化支付流程。满意度指标均达到预期目标。</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C61424" w:rsidRDefault="0082037F">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无</w:t>
      </w:r>
      <w:r w:rsidR="00F52EC1">
        <w:rPr>
          <w:rFonts w:ascii="仿宋_GB2312" w:eastAsia="仿宋_GB2312" w:hint="eastAsia"/>
          <w:sz w:val="32"/>
          <w:szCs w:val="32"/>
        </w:rPr>
        <w:t>。</w:t>
      </w:r>
    </w:p>
    <w:p w:rsidR="00C61424" w:rsidRDefault="00C61424" w:rsidP="00C61424">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Pr>
          <w:rFonts w:ascii="楷体" w:eastAsia="楷体" w:hAnsi="楷体" w:hint="eastAsia"/>
          <w:sz w:val="32"/>
          <w:szCs w:val="32"/>
        </w:rPr>
        <w:t>九</w:t>
      </w:r>
      <w:r w:rsidRPr="00E83D69">
        <w:rPr>
          <w:rFonts w:ascii="楷体" w:eastAsia="楷体" w:hAnsi="楷体" w:hint="eastAsia"/>
          <w:sz w:val="32"/>
          <w:szCs w:val="32"/>
        </w:rPr>
        <w:t>）</w:t>
      </w:r>
      <w:r w:rsidRPr="00C61424">
        <w:rPr>
          <w:rFonts w:ascii="楷体" w:eastAsia="楷体" w:hAnsi="楷体" w:hint="eastAsia"/>
          <w:sz w:val="32"/>
          <w:szCs w:val="32"/>
        </w:rPr>
        <w:t>畅享兰州乐购金城项目</w:t>
      </w:r>
    </w:p>
    <w:p w:rsidR="00C61424" w:rsidRPr="00414FD8"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C61424" w:rsidRPr="00C61424" w:rsidRDefault="00C61424" w:rsidP="00C61424">
      <w:pPr>
        <w:spacing w:line="560" w:lineRule="exact"/>
        <w:ind w:firstLineChars="200" w:firstLine="640"/>
        <w:rPr>
          <w:rFonts w:ascii="仿宋_GB2312" w:eastAsia="仿宋_GB2312"/>
          <w:sz w:val="32"/>
          <w:szCs w:val="32"/>
        </w:rPr>
      </w:pPr>
      <w:r w:rsidRPr="00C61424">
        <w:rPr>
          <w:rFonts w:ascii="仿宋_GB2312" w:eastAsia="仿宋_GB2312" w:hint="eastAsia"/>
          <w:sz w:val="32"/>
          <w:szCs w:val="32"/>
        </w:rPr>
        <w:t>根据《兰州市人民政府办公室关于印发&lt;全国消费促进月甘肃促消费行动第三届“畅享兰州.乐购金城”活动实施方案&gt;的通知》文件精神，为进一步做好“六稳”工作，全面落实“六保”任务，激发市场消费潜力，围绕全国消费促进月活动，依托第三届“畅享兰州.乐购金城”促消费活动平台，由兰州新区商贸物流投资集团有限公司作为活动主要承办，共组织三十余家企业参展，其中进口产品参展企业8家，出口转内销企业3家，本地名优产品3家，外资企业7家，跨境电商企业2家，本地老字号企业8家，整个展会展出售卖产品达4000余种。</w:t>
      </w:r>
    </w:p>
    <w:p w:rsidR="00C61424" w:rsidRPr="00C61424" w:rsidRDefault="00C61424" w:rsidP="00C61424">
      <w:pPr>
        <w:spacing w:line="560" w:lineRule="exact"/>
        <w:ind w:firstLineChars="200" w:firstLine="640"/>
        <w:rPr>
          <w:rFonts w:ascii="仿宋_GB2312" w:eastAsia="仿宋_GB2312"/>
          <w:sz w:val="32"/>
          <w:szCs w:val="32"/>
        </w:rPr>
      </w:pPr>
      <w:r w:rsidRPr="00C61424">
        <w:rPr>
          <w:rFonts w:ascii="仿宋_GB2312" w:eastAsia="仿宋_GB2312" w:hint="eastAsia"/>
          <w:sz w:val="32"/>
          <w:szCs w:val="32"/>
        </w:rPr>
        <w:t>本次活动场地租赁费用35万，布展公司展馆搭建费用64万，开幕式及演艺互动费用15万，氛围布置美陈物料费用15万，现场安保费用9万，总计138万。项目支出本级预算安排共计100万，实际支出100万，项目资金到位率100%，资金使用合法合规。</w:t>
      </w:r>
    </w:p>
    <w:p w:rsidR="00D21866" w:rsidRDefault="00C61424" w:rsidP="00C61424">
      <w:pPr>
        <w:spacing w:line="560" w:lineRule="exact"/>
        <w:ind w:firstLineChars="200" w:firstLine="640"/>
        <w:rPr>
          <w:rFonts w:ascii="仿宋_GB2312" w:eastAsia="仿宋_GB2312"/>
          <w:sz w:val="32"/>
          <w:szCs w:val="32"/>
        </w:rPr>
      </w:pPr>
      <w:r w:rsidRPr="00D21866">
        <w:rPr>
          <w:rFonts w:ascii="仿宋_GB2312" w:eastAsia="仿宋_GB2312" w:hint="eastAsia"/>
          <w:sz w:val="32"/>
          <w:szCs w:val="32"/>
        </w:rPr>
        <w:t>2. 总体绩效目标完成情况分析</w:t>
      </w:r>
    </w:p>
    <w:p w:rsidR="00C154E2" w:rsidRDefault="00C154E2" w:rsidP="00C154E2">
      <w:pPr>
        <w:spacing w:line="560" w:lineRule="exact"/>
        <w:ind w:firstLineChars="200" w:firstLine="640"/>
        <w:rPr>
          <w:rFonts w:ascii="仿宋_GB2312" w:eastAsia="仿宋_GB2312"/>
          <w:sz w:val="32"/>
          <w:szCs w:val="32"/>
        </w:rPr>
      </w:pPr>
      <w:r w:rsidRPr="00C154E2">
        <w:rPr>
          <w:rFonts w:ascii="仿宋_GB2312" w:eastAsia="仿宋_GB2312" w:hint="eastAsia"/>
          <w:sz w:val="32"/>
          <w:szCs w:val="32"/>
        </w:rPr>
        <w:t>本次活动以兰州城关万达广场会场为主会场，以七个分会场为辐射，对兰州市形成了整体覆盖，直接间接辐射人群达300万人，对本次活动品牌起到了很好的提升作用，对活动的主办方兰州新区商贸物流投资集团也起到了一个正面的宣传作用，对商投旗下的综保生鲜、进口商品批发中心、</w:t>
      </w:r>
      <w:r w:rsidRPr="00C154E2">
        <w:rPr>
          <w:rFonts w:ascii="仿宋_GB2312" w:eastAsia="仿宋_GB2312" w:hint="eastAsia"/>
          <w:sz w:val="32"/>
          <w:szCs w:val="32"/>
        </w:rPr>
        <w:lastRenderedPageBreak/>
        <w:t>跨境商城的品牌曝光和销量提升也起到了非常大的作用。畅享兰州乐购金城项目综合得分为99，自评结果为“优”</w:t>
      </w:r>
    </w:p>
    <w:p w:rsidR="00C61424" w:rsidRDefault="00C61424" w:rsidP="00C154E2">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C61424" w:rsidRDefault="00C61424" w:rsidP="00C61424">
      <w:pPr>
        <w:spacing w:line="560" w:lineRule="exact"/>
        <w:ind w:firstLineChars="200" w:firstLine="640"/>
        <w:rPr>
          <w:rFonts w:ascii="仿宋_GB2312" w:eastAsia="仿宋_GB2312"/>
          <w:sz w:val="32"/>
          <w:szCs w:val="32"/>
        </w:rPr>
      </w:pPr>
      <w:r w:rsidRPr="00C61424">
        <w:rPr>
          <w:rFonts w:ascii="仿宋_GB2312" w:eastAsia="仿宋_GB2312" w:hint="eastAsia"/>
          <w:sz w:val="32"/>
          <w:szCs w:val="32"/>
        </w:rPr>
        <w:t>通过绩效自评，畅享兰州乐购金城项目的年度绩效目标完成率为98%。产出指标方面，活动补贴带动金额达1.28亿元，参与活动商品数量超过8千种，参与活动企业数超过20家，补贴发放完成率达90%以上，商品展销品类134个品类。效益指标方面，活动期间参与企业销售额较上一季度增长较大，带动零售业同比增长大于等于5%，活动期间销售额达1.28亿元。进一步刺激了消费市场，活动当期消费带动效果明显。满意度指标方面，满意度较高，达到了项目支出预期。</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C61424" w:rsidRPr="00C61424" w:rsidRDefault="00C61424" w:rsidP="00C61424">
      <w:pPr>
        <w:spacing w:line="560" w:lineRule="exact"/>
        <w:ind w:firstLineChars="200" w:firstLine="640"/>
        <w:rPr>
          <w:rFonts w:ascii="仿宋_GB2312" w:eastAsia="仿宋_GB2312"/>
          <w:sz w:val="32"/>
          <w:szCs w:val="32"/>
        </w:rPr>
      </w:pPr>
      <w:r w:rsidRPr="00C61424">
        <w:rPr>
          <w:rFonts w:ascii="仿宋_GB2312" w:eastAsia="仿宋_GB2312" w:hint="eastAsia"/>
          <w:sz w:val="32"/>
          <w:szCs w:val="32"/>
        </w:rPr>
        <w:t>畅享兰州乐购金城项目资金在所有绩效指标中整体情况较好，基本不存在偏离现象。</w:t>
      </w:r>
    </w:p>
    <w:p w:rsidR="00C61424" w:rsidRDefault="00C61424" w:rsidP="00C61424">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sidR="00D63A82">
        <w:rPr>
          <w:rFonts w:ascii="楷体" w:eastAsia="楷体" w:hAnsi="楷体" w:hint="eastAsia"/>
          <w:sz w:val="32"/>
          <w:szCs w:val="32"/>
        </w:rPr>
        <w:t>十</w:t>
      </w:r>
      <w:r w:rsidRPr="00E83D69">
        <w:rPr>
          <w:rFonts w:ascii="楷体" w:eastAsia="楷体" w:hAnsi="楷体" w:hint="eastAsia"/>
          <w:sz w:val="32"/>
          <w:szCs w:val="32"/>
        </w:rPr>
        <w:t>）</w:t>
      </w:r>
      <w:r w:rsidR="00D63A82" w:rsidRPr="00D63A82">
        <w:rPr>
          <w:rFonts w:ascii="楷体" w:eastAsia="楷体" w:hAnsi="楷体" w:hint="eastAsia"/>
          <w:sz w:val="32"/>
          <w:szCs w:val="32"/>
        </w:rPr>
        <w:t>航空货运财政补贴项目</w:t>
      </w:r>
    </w:p>
    <w:p w:rsidR="00C61424" w:rsidRPr="00414FD8"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C61424" w:rsidRPr="00C61424" w:rsidRDefault="00D63A82" w:rsidP="00D63A82">
      <w:pPr>
        <w:spacing w:line="560" w:lineRule="exact"/>
        <w:ind w:firstLineChars="200" w:firstLine="640"/>
        <w:rPr>
          <w:rFonts w:ascii="仿宋_GB2312" w:eastAsia="仿宋_GB2312"/>
          <w:sz w:val="32"/>
          <w:szCs w:val="32"/>
        </w:rPr>
      </w:pPr>
      <w:r w:rsidRPr="00D63A82">
        <w:rPr>
          <w:rFonts w:ascii="仿宋_GB2312" w:eastAsia="仿宋_GB2312" w:hint="eastAsia"/>
          <w:sz w:val="32"/>
          <w:szCs w:val="32"/>
        </w:rPr>
        <w:t>全年预算2000万元，全年执行数为769.39万元，执行率为38.5%。</w:t>
      </w:r>
    </w:p>
    <w:p w:rsidR="00C61424" w:rsidRDefault="00C61424" w:rsidP="00C61424">
      <w:pPr>
        <w:spacing w:line="560" w:lineRule="exact"/>
        <w:ind w:firstLineChars="200" w:firstLine="640"/>
        <w:rPr>
          <w:rFonts w:ascii="仿宋_GB2312" w:eastAsia="仿宋_GB2312"/>
          <w:sz w:val="32"/>
          <w:szCs w:val="32"/>
        </w:rPr>
      </w:pPr>
      <w:r w:rsidRPr="007224C8">
        <w:rPr>
          <w:rFonts w:ascii="仿宋_GB2312" w:eastAsia="仿宋_GB2312" w:hint="eastAsia"/>
          <w:sz w:val="32"/>
          <w:szCs w:val="32"/>
        </w:rPr>
        <w:t>2. 总体绩效目标完成情况分析</w:t>
      </w:r>
    </w:p>
    <w:p w:rsidR="00C61424" w:rsidRDefault="00D63A82" w:rsidP="00D63A82">
      <w:pPr>
        <w:spacing w:line="560" w:lineRule="exact"/>
        <w:ind w:firstLineChars="200" w:firstLine="640"/>
        <w:rPr>
          <w:rFonts w:ascii="仿宋_GB2312" w:eastAsia="仿宋_GB2312"/>
          <w:sz w:val="32"/>
          <w:szCs w:val="32"/>
        </w:rPr>
      </w:pPr>
      <w:r w:rsidRPr="00D63A82">
        <w:rPr>
          <w:rFonts w:ascii="仿宋_GB2312" w:eastAsia="仿宋_GB2312" w:hint="eastAsia"/>
          <w:sz w:val="32"/>
          <w:szCs w:val="32"/>
        </w:rPr>
        <w:t>项目预期目标为：按照省商务厅印发的《甘肃省民航货运补贴专项资金管理办法（实施）细则》及时兑付航空货运补贴2000万元。2020年因疫情影响，</w:t>
      </w:r>
      <w:r w:rsidR="0064788F">
        <w:rPr>
          <w:rFonts w:ascii="仿宋_GB2312" w:eastAsia="仿宋_GB2312" w:hint="eastAsia"/>
          <w:sz w:val="32"/>
          <w:szCs w:val="32"/>
        </w:rPr>
        <w:t>2020年1-10月国际货运航线基本停飞，2020</w:t>
      </w:r>
      <w:r w:rsidRPr="00D63A82">
        <w:rPr>
          <w:rFonts w:ascii="仿宋_GB2312" w:eastAsia="仿宋_GB2312" w:hint="eastAsia"/>
          <w:sz w:val="32"/>
          <w:szCs w:val="32"/>
        </w:rPr>
        <w:t>年</w:t>
      </w:r>
      <w:r w:rsidR="0064788F">
        <w:rPr>
          <w:rFonts w:ascii="仿宋_GB2312" w:eastAsia="仿宋_GB2312" w:hint="eastAsia"/>
          <w:sz w:val="32"/>
          <w:szCs w:val="32"/>
        </w:rPr>
        <w:t>11-12月</w:t>
      </w:r>
      <w:r w:rsidRPr="00D63A82">
        <w:rPr>
          <w:rFonts w:ascii="仿宋_GB2312" w:eastAsia="仿宋_GB2312" w:hint="eastAsia"/>
          <w:sz w:val="32"/>
          <w:szCs w:val="32"/>
        </w:rPr>
        <w:t>常态化执飞10班航线，兑付补贴资金500万元，并根据省商务厅要求清算“兰州=</w:t>
      </w:r>
      <w:r w:rsidRPr="00D63A82">
        <w:rPr>
          <w:rFonts w:ascii="仿宋_GB2312" w:eastAsia="仿宋_GB2312" w:hint="eastAsia"/>
          <w:sz w:val="32"/>
          <w:szCs w:val="32"/>
        </w:rPr>
        <w:lastRenderedPageBreak/>
        <w:t>列日”洲际货运航线包机补贴资金269.39万元，共计兑付补贴资金769.39万元。</w:t>
      </w:r>
      <w:r w:rsidR="007224C8" w:rsidRPr="007224C8">
        <w:rPr>
          <w:rFonts w:ascii="仿宋_GB2312" w:eastAsia="仿宋_GB2312" w:hint="eastAsia"/>
          <w:sz w:val="32"/>
          <w:szCs w:val="32"/>
        </w:rPr>
        <w:t>航空货运财政补贴项目综合得分为87.7</w:t>
      </w:r>
      <w:r w:rsidR="00F52EC1">
        <w:rPr>
          <w:rFonts w:ascii="仿宋_GB2312" w:eastAsia="仿宋_GB2312" w:hint="eastAsia"/>
          <w:sz w:val="32"/>
          <w:szCs w:val="32"/>
        </w:rPr>
        <w:t>分</w:t>
      </w:r>
      <w:r w:rsidR="007224C8" w:rsidRPr="007224C8">
        <w:rPr>
          <w:rFonts w:ascii="仿宋_GB2312" w:eastAsia="仿宋_GB2312" w:hint="eastAsia"/>
          <w:sz w:val="32"/>
          <w:szCs w:val="32"/>
        </w:rPr>
        <w:t>，自评结果为“良”。</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7224C8">
        <w:rPr>
          <w:rFonts w:ascii="仿宋_GB2312" w:eastAsia="仿宋_GB2312" w:hint="eastAsia"/>
          <w:sz w:val="32"/>
          <w:szCs w:val="32"/>
        </w:rPr>
        <w:t xml:space="preserve"> </w:t>
      </w:r>
      <w:r w:rsidRPr="0000739D">
        <w:rPr>
          <w:rFonts w:ascii="仿宋_GB2312" w:eastAsia="仿宋_GB2312" w:hint="eastAsia"/>
          <w:sz w:val="32"/>
          <w:szCs w:val="32"/>
        </w:rPr>
        <w:t>各项指标完成情况分析</w:t>
      </w:r>
    </w:p>
    <w:p w:rsidR="00C61424" w:rsidRPr="00D63A82" w:rsidRDefault="00D63A82" w:rsidP="00D63A82">
      <w:pPr>
        <w:spacing w:line="560" w:lineRule="exact"/>
        <w:ind w:firstLineChars="200" w:firstLine="640"/>
        <w:rPr>
          <w:rFonts w:ascii="仿宋_GB2312" w:eastAsia="仿宋_GB2312"/>
          <w:sz w:val="32"/>
          <w:szCs w:val="32"/>
        </w:rPr>
      </w:pPr>
      <w:r w:rsidRPr="00D63A82">
        <w:rPr>
          <w:rFonts w:ascii="仿宋_GB2312" w:eastAsia="仿宋_GB2312" w:hint="eastAsia"/>
          <w:sz w:val="32"/>
          <w:szCs w:val="32"/>
        </w:rPr>
        <w:t>对照指标体系及评分标准逐一梳理，除预算执行率有较大偏差外，项目在预期目标、产出指标、效益指标、满意度指标方面均基本达到预期效果</w:t>
      </w:r>
      <w:r w:rsidR="007224C8">
        <w:rPr>
          <w:rFonts w:ascii="仿宋_GB2312" w:eastAsia="仿宋_GB2312" w:hint="eastAsia"/>
          <w:sz w:val="32"/>
          <w:szCs w:val="32"/>
        </w:rPr>
        <w:t>。</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C61424" w:rsidRPr="00D63A82" w:rsidRDefault="00D63A82" w:rsidP="00D63A82">
      <w:pPr>
        <w:spacing w:line="560" w:lineRule="exact"/>
        <w:ind w:firstLineChars="200" w:firstLine="640"/>
        <w:rPr>
          <w:rFonts w:ascii="仿宋_GB2312" w:eastAsia="仿宋_GB2312"/>
          <w:sz w:val="32"/>
          <w:szCs w:val="32"/>
        </w:rPr>
      </w:pPr>
      <w:r w:rsidRPr="00D63A82">
        <w:rPr>
          <w:rFonts w:ascii="仿宋_GB2312" w:eastAsia="仿宋_GB2312" w:hint="eastAsia"/>
          <w:sz w:val="32"/>
          <w:szCs w:val="32"/>
        </w:rPr>
        <w:t>项目年度总体目标及产出指标（补贴合计2000万元）未完成主要是因为疫情影响导致2020年上半年国际货运航线基本处于停摆状态，未能预期完成航班执飞计划。2021年，我们将统筹疫情防控与经济发展，积极发挥补贴资金激励作用，促进新区航空货运高质量发展。</w:t>
      </w:r>
    </w:p>
    <w:p w:rsidR="00D63A82" w:rsidRDefault="00D63A82" w:rsidP="00D63A82">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Pr>
          <w:rFonts w:ascii="楷体" w:eastAsia="楷体" w:hAnsi="楷体" w:hint="eastAsia"/>
          <w:sz w:val="32"/>
          <w:szCs w:val="32"/>
        </w:rPr>
        <w:t>十一</w:t>
      </w:r>
      <w:r w:rsidRPr="00E83D69">
        <w:rPr>
          <w:rFonts w:ascii="楷体" w:eastAsia="楷体" w:hAnsi="楷体" w:hint="eastAsia"/>
          <w:sz w:val="32"/>
          <w:szCs w:val="32"/>
        </w:rPr>
        <w:t>）</w:t>
      </w:r>
      <w:r w:rsidRPr="00D63A82">
        <w:rPr>
          <w:rFonts w:ascii="楷体" w:eastAsia="楷体" w:hAnsi="楷体" w:hint="eastAsia"/>
          <w:sz w:val="32"/>
          <w:szCs w:val="32"/>
        </w:rPr>
        <w:t>兰州新区发展多式联运研究报告编制费用项目</w:t>
      </w:r>
    </w:p>
    <w:p w:rsidR="00D63A82" w:rsidRPr="00414FD8" w:rsidRDefault="00D63A82" w:rsidP="00D63A82">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D63A82" w:rsidRPr="00C61424" w:rsidRDefault="00D63A82" w:rsidP="00D63A82">
      <w:pPr>
        <w:spacing w:line="560" w:lineRule="exact"/>
        <w:ind w:firstLineChars="200" w:firstLine="640"/>
        <w:rPr>
          <w:rFonts w:ascii="仿宋_GB2312" w:eastAsia="仿宋_GB2312"/>
          <w:sz w:val="32"/>
          <w:szCs w:val="32"/>
        </w:rPr>
      </w:pPr>
      <w:r>
        <w:rPr>
          <w:rFonts w:ascii="仿宋_GB2312" w:eastAsia="仿宋_GB2312" w:hAnsi="仿宋_GB2312" w:cs="仿宋_GB2312" w:hint="eastAsia"/>
          <w:bCs/>
          <w:color w:val="000000"/>
          <w:sz w:val="32"/>
          <w:szCs w:val="32"/>
        </w:rPr>
        <w:t>项目全年预算224.5万元，全年执行数为224.5万元，执行率为100%。</w:t>
      </w:r>
    </w:p>
    <w:p w:rsidR="00D63A82" w:rsidRDefault="00D63A82" w:rsidP="00D63A82">
      <w:pPr>
        <w:spacing w:line="560" w:lineRule="exact"/>
        <w:ind w:firstLineChars="200" w:firstLine="640"/>
        <w:rPr>
          <w:rFonts w:ascii="仿宋_GB2312" w:eastAsia="仿宋_GB2312"/>
          <w:sz w:val="32"/>
          <w:szCs w:val="32"/>
        </w:rPr>
      </w:pPr>
      <w:r w:rsidRPr="00013370">
        <w:rPr>
          <w:rFonts w:ascii="仿宋_GB2312" w:eastAsia="仿宋_GB2312" w:hint="eastAsia"/>
          <w:sz w:val="32"/>
          <w:szCs w:val="32"/>
        </w:rPr>
        <w:t>2. 总体绩效目标完成情况分析</w:t>
      </w:r>
    </w:p>
    <w:p w:rsidR="00013370" w:rsidRDefault="00D63A82" w:rsidP="00D63A82">
      <w:pPr>
        <w:spacing w:line="560" w:lineRule="exact"/>
        <w:ind w:firstLineChars="200" w:firstLine="640"/>
        <w:rPr>
          <w:rFonts w:ascii="仿宋_GB2312" w:eastAsia="仿宋_GB2312"/>
          <w:sz w:val="32"/>
          <w:szCs w:val="32"/>
        </w:rPr>
      </w:pPr>
      <w:r w:rsidRPr="00D63A82">
        <w:rPr>
          <w:rFonts w:ascii="仿宋_GB2312" w:eastAsia="仿宋_GB2312" w:hint="eastAsia"/>
          <w:sz w:val="32"/>
          <w:szCs w:val="32"/>
        </w:rPr>
        <w:t>项目预期目标为：编制《兰州新区发展多式联运研究报告》1份，提出新区多式联运建设项目方向及发展思路。经组织招标，最终由中交水运规划设计院有限公司完成编制《兰州新区发展多式联运研究报告》1份，报告内容符合项目要求。</w:t>
      </w:r>
      <w:r w:rsidR="00013370" w:rsidRPr="00013370">
        <w:rPr>
          <w:rFonts w:ascii="仿宋_GB2312" w:eastAsia="仿宋_GB2312" w:hint="eastAsia"/>
          <w:sz w:val="32"/>
          <w:szCs w:val="32"/>
        </w:rPr>
        <w:t>兰州新区发展多式联运研究报告编制费用项目综合得分为100，自评结果为“优”。</w:t>
      </w:r>
    </w:p>
    <w:p w:rsidR="00D63A82" w:rsidRDefault="00D63A82" w:rsidP="00D63A82">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3.</w:t>
      </w:r>
      <w:r w:rsidRPr="0000739D">
        <w:rPr>
          <w:rFonts w:hint="eastAsia"/>
        </w:rPr>
        <w:t xml:space="preserve"> </w:t>
      </w:r>
      <w:r w:rsidRPr="0000739D">
        <w:rPr>
          <w:rFonts w:ascii="仿宋_GB2312" w:eastAsia="仿宋_GB2312" w:hint="eastAsia"/>
          <w:sz w:val="32"/>
          <w:szCs w:val="32"/>
        </w:rPr>
        <w:t>各项指标完成情况分析</w:t>
      </w:r>
    </w:p>
    <w:p w:rsidR="00D63A82" w:rsidRPr="00D63A82" w:rsidRDefault="00D63A82" w:rsidP="00D63A82">
      <w:pPr>
        <w:spacing w:line="560" w:lineRule="exact"/>
        <w:ind w:firstLineChars="200" w:firstLine="640"/>
        <w:rPr>
          <w:rFonts w:ascii="仿宋_GB2312" w:eastAsia="仿宋_GB2312"/>
          <w:sz w:val="32"/>
          <w:szCs w:val="32"/>
        </w:rPr>
      </w:pPr>
      <w:r w:rsidRPr="00D63A82">
        <w:rPr>
          <w:rFonts w:ascii="仿宋_GB2312" w:eastAsia="仿宋_GB2312" w:hint="eastAsia"/>
          <w:sz w:val="32"/>
          <w:szCs w:val="32"/>
        </w:rPr>
        <w:t>对照指标体系及评分标准逐一梳理，除可持续影响指标有部分差距外，项目在预算执行率、预期目标、产出指标、满意度指标方面均达到预期效果</w:t>
      </w:r>
      <w:r w:rsidR="00013370">
        <w:rPr>
          <w:rFonts w:ascii="仿宋_GB2312" w:eastAsia="仿宋_GB2312" w:hint="eastAsia"/>
          <w:sz w:val="32"/>
          <w:szCs w:val="32"/>
        </w:rPr>
        <w:t>。</w:t>
      </w:r>
    </w:p>
    <w:p w:rsidR="00D63A82" w:rsidRDefault="00D63A82" w:rsidP="00D63A82">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D63A82" w:rsidRPr="00C61424" w:rsidRDefault="00F52EC1" w:rsidP="00D63A82">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r w:rsidR="00D63A82" w:rsidRPr="00D63A82">
        <w:rPr>
          <w:rFonts w:ascii="仿宋_GB2312" w:eastAsia="仿宋_GB2312" w:hint="eastAsia"/>
          <w:sz w:val="32"/>
          <w:szCs w:val="32"/>
        </w:rPr>
        <w:t>。</w:t>
      </w:r>
    </w:p>
    <w:p w:rsidR="00D63A82" w:rsidRDefault="00D63A82" w:rsidP="00D63A82">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Pr>
          <w:rFonts w:ascii="楷体" w:eastAsia="楷体" w:hAnsi="楷体" w:hint="eastAsia"/>
          <w:sz w:val="32"/>
          <w:szCs w:val="32"/>
        </w:rPr>
        <w:t>十二</w:t>
      </w:r>
      <w:r w:rsidRPr="00E83D69">
        <w:rPr>
          <w:rFonts w:ascii="楷体" w:eastAsia="楷体" w:hAnsi="楷体" w:hint="eastAsia"/>
          <w:sz w:val="32"/>
          <w:szCs w:val="32"/>
        </w:rPr>
        <w:t>）</w:t>
      </w:r>
      <w:r w:rsidRPr="00D63A82">
        <w:rPr>
          <w:rFonts w:ascii="楷体" w:eastAsia="楷体" w:hAnsi="楷体" w:hint="eastAsia"/>
          <w:sz w:val="32"/>
          <w:szCs w:val="32"/>
        </w:rPr>
        <w:t>兰州新区供应链示范城市方案编制费用项目</w:t>
      </w:r>
    </w:p>
    <w:p w:rsidR="00D63A82" w:rsidRPr="00414FD8" w:rsidRDefault="00D63A82" w:rsidP="00D63A82">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D63A82" w:rsidRPr="00C61424" w:rsidRDefault="00D63A82" w:rsidP="00D63A82">
      <w:pPr>
        <w:spacing w:line="560" w:lineRule="exact"/>
        <w:ind w:firstLineChars="200" w:firstLine="640"/>
        <w:rPr>
          <w:rFonts w:ascii="仿宋_GB2312" w:eastAsia="仿宋_GB2312"/>
          <w:sz w:val="32"/>
          <w:szCs w:val="32"/>
        </w:rPr>
      </w:pPr>
      <w:r>
        <w:rPr>
          <w:rFonts w:ascii="仿宋_GB2312" w:eastAsia="仿宋_GB2312" w:hAnsi="仿宋_GB2312" w:cs="仿宋_GB2312" w:hint="eastAsia"/>
          <w:bCs/>
          <w:color w:val="000000"/>
          <w:sz w:val="32"/>
          <w:szCs w:val="32"/>
        </w:rPr>
        <w:t>全年预算15万元，全年执行数为15万元，执行率为100%。</w:t>
      </w:r>
    </w:p>
    <w:p w:rsidR="00D63A82" w:rsidRDefault="00D63A82" w:rsidP="0012793B">
      <w:pPr>
        <w:spacing w:line="560" w:lineRule="exact"/>
        <w:ind w:firstLineChars="200" w:firstLine="640"/>
        <w:rPr>
          <w:rFonts w:ascii="仿宋_GB2312" w:eastAsia="仿宋_GB2312"/>
          <w:sz w:val="32"/>
          <w:szCs w:val="32"/>
        </w:rPr>
      </w:pPr>
      <w:r w:rsidRPr="0012793B">
        <w:rPr>
          <w:rFonts w:ascii="仿宋_GB2312" w:eastAsia="仿宋_GB2312" w:hint="eastAsia"/>
          <w:sz w:val="32"/>
          <w:szCs w:val="32"/>
        </w:rPr>
        <w:t>2. 总体绩效目标完成情况分析</w:t>
      </w:r>
    </w:p>
    <w:p w:rsidR="00D63A82" w:rsidRPr="0012793B" w:rsidRDefault="00D63A82" w:rsidP="0012793B">
      <w:pPr>
        <w:widowControl/>
        <w:spacing w:line="560" w:lineRule="exact"/>
        <w:ind w:left="160" w:firstLineChars="200" w:firstLine="640"/>
        <w:jc w:val="left"/>
        <w:textAlignment w:val="center"/>
        <w:rPr>
          <w:rFonts w:ascii="仿宋_GB2312" w:eastAsia="仿宋_GB2312" w:hAnsi="仿宋_GB2312" w:cs="仿宋_GB2312"/>
          <w:b/>
          <w:bCs/>
          <w:color w:val="000000"/>
          <w:kern w:val="0"/>
          <w:sz w:val="32"/>
          <w:szCs w:val="32"/>
        </w:rPr>
      </w:pPr>
      <w:r>
        <w:rPr>
          <w:rFonts w:ascii="仿宋_GB2312" w:eastAsia="仿宋_GB2312" w:hAnsi="仿宋_GB2312" w:cs="仿宋_GB2312" w:hint="eastAsia"/>
          <w:color w:val="000000"/>
          <w:kern w:val="0"/>
          <w:sz w:val="32"/>
          <w:szCs w:val="32"/>
        </w:rPr>
        <w:t>项</w:t>
      </w:r>
      <w:r w:rsidRPr="00D63A82">
        <w:rPr>
          <w:rFonts w:ascii="仿宋_GB2312" w:eastAsia="仿宋_GB2312" w:hint="eastAsia"/>
          <w:sz w:val="32"/>
          <w:szCs w:val="32"/>
        </w:rPr>
        <w:t>目预期目标为：编制《兰州新区供应链示范城市方案》1份，提出新区建设供应链示范城市方向及发展思路。经组织招标，最终由北京智慧联信息技术有限公司完成编制《兰州新区供应链示范城市方案》1份，报告内容符合项目要求。</w:t>
      </w:r>
      <w:r w:rsidR="0012793B" w:rsidRPr="0012793B">
        <w:rPr>
          <w:rFonts w:ascii="仿宋_GB2312" w:eastAsia="仿宋_GB2312" w:hint="eastAsia"/>
          <w:sz w:val="32"/>
          <w:szCs w:val="32"/>
        </w:rPr>
        <w:t>兰州新区供应链示范城市方案编制费用项目综合得分为90，自评结果为“优”。</w:t>
      </w:r>
    </w:p>
    <w:p w:rsidR="00D63A82" w:rsidRDefault="00D63A82" w:rsidP="00D63A82">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F52EC1" w:rsidRDefault="00D63A82" w:rsidP="00D63A82">
      <w:pPr>
        <w:spacing w:line="560" w:lineRule="exact"/>
        <w:ind w:firstLineChars="200" w:firstLine="640"/>
        <w:rPr>
          <w:rFonts w:ascii="仿宋_GB2312" w:eastAsia="仿宋_GB2312"/>
          <w:sz w:val="32"/>
          <w:szCs w:val="32"/>
        </w:rPr>
      </w:pPr>
      <w:r w:rsidRPr="00D63A82">
        <w:rPr>
          <w:rFonts w:ascii="仿宋_GB2312" w:eastAsia="仿宋_GB2312" w:hint="eastAsia"/>
          <w:sz w:val="32"/>
          <w:szCs w:val="32"/>
        </w:rPr>
        <w:t>对照指标体系及评分标准逐一梳理，除项目申报成功指标未完成外，项目在预算执行</w:t>
      </w:r>
      <w:r w:rsidR="0012793B">
        <w:rPr>
          <w:rFonts w:ascii="仿宋_GB2312" w:eastAsia="仿宋_GB2312" w:hint="eastAsia"/>
          <w:sz w:val="32"/>
          <w:szCs w:val="32"/>
        </w:rPr>
        <w:t>率、预期目标、产出指标、效益指标、满意度指标方面均达到预期效果。</w:t>
      </w:r>
    </w:p>
    <w:p w:rsidR="00D63A82" w:rsidRDefault="00D63A82" w:rsidP="00D63A82">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D63A82" w:rsidRPr="00C61424" w:rsidRDefault="00D63A82" w:rsidP="00D63A82">
      <w:pPr>
        <w:spacing w:line="560" w:lineRule="exact"/>
        <w:ind w:firstLineChars="200" w:firstLine="640"/>
        <w:rPr>
          <w:rFonts w:ascii="仿宋_GB2312" w:eastAsia="仿宋_GB2312"/>
          <w:sz w:val="32"/>
          <w:szCs w:val="32"/>
        </w:rPr>
      </w:pPr>
      <w:r w:rsidRPr="00D63A82">
        <w:rPr>
          <w:rFonts w:ascii="仿宋_GB2312" w:eastAsia="仿宋_GB2312" w:hint="eastAsia"/>
          <w:sz w:val="32"/>
          <w:szCs w:val="32"/>
        </w:rPr>
        <w:t>《兰州新区供应链示范城市方案》对新区建设供应链示范城市方向及发展思路有一定的指导性，但最终因部分条件与项目申报要求有一定差距，未能申报成功，但对新区继续</w:t>
      </w:r>
      <w:r w:rsidRPr="00D63A82">
        <w:rPr>
          <w:rFonts w:ascii="仿宋_GB2312" w:eastAsia="仿宋_GB2312" w:hint="eastAsia"/>
          <w:sz w:val="32"/>
          <w:szCs w:val="32"/>
        </w:rPr>
        <w:lastRenderedPageBreak/>
        <w:t>推进供应链示范城市的建设有指导性作用，我们将根据《兰州新区供应链示范城市方案》进一步完善新区供应链体系建设。</w:t>
      </w:r>
    </w:p>
    <w:p w:rsidR="00D63A82" w:rsidRDefault="00D63A82" w:rsidP="00D63A82">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sidR="00DA38FE">
        <w:rPr>
          <w:rFonts w:ascii="楷体" w:eastAsia="楷体" w:hAnsi="楷体" w:hint="eastAsia"/>
          <w:sz w:val="32"/>
          <w:szCs w:val="32"/>
        </w:rPr>
        <w:t>十三</w:t>
      </w:r>
      <w:r w:rsidRPr="00E83D69">
        <w:rPr>
          <w:rFonts w:ascii="楷体" w:eastAsia="楷体" w:hAnsi="楷体" w:hint="eastAsia"/>
          <w:sz w:val="32"/>
          <w:szCs w:val="32"/>
        </w:rPr>
        <w:t>）</w:t>
      </w:r>
      <w:r w:rsidR="00DA38FE" w:rsidRPr="00DA38FE">
        <w:rPr>
          <w:rFonts w:ascii="楷体" w:eastAsia="楷体" w:hAnsi="楷体" w:hint="eastAsia"/>
          <w:sz w:val="32"/>
          <w:szCs w:val="32"/>
        </w:rPr>
        <w:t>兰州新区综合保税区外贸发展扶持资金项目</w:t>
      </w:r>
    </w:p>
    <w:p w:rsidR="00D63A82" w:rsidRPr="00414FD8" w:rsidRDefault="00D63A82" w:rsidP="00D63A82">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D63A82" w:rsidRPr="00C61424" w:rsidRDefault="00DA38FE" w:rsidP="00DA38FE">
      <w:pPr>
        <w:spacing w:line="560" w:lineRule="exact"/>
        <w:ind w:firstLineChars="200" w:firstLine="640"/>
        <w:rPr>
          <w:rFonts w:ascii="仿宋_GB2312" w:eastAsia="仿宋_GB2312"/>
          <w:sz w:val="32"/>
          <w:szCs w:val="32"/>
        </w:rPr>
      </w:pPr>
      <w:r w:rsidRPr="00DA38FE">
        <w:rPr>
          <w:rFonts w:ascii="仿宋_GB2312" w:eastAsia="仿宋_GB2312" w:hint="eastAsia"/>
          <w:sz w:val="32"/>
          <w:szCs w:val="32"/>
        </w:rPr>
        <w:t>根据《兰州新区综合保税区发展扶持政策》（新发〔2017〕23号），对符合条件的13家企业进行奖补。项目支出预算安排共670.22万元，总投入670.22万元，资金到位670.22万元，实际使用670.22万元，项目资金到位率100%，支出实现率100%，资金使用合法合规。</w:t>
      </w:r>
    </w:p>
    <w:p w:rsidR="00D63A82" w:rsidRDefault="00D63A82" w:rsidP="00D63A82">
      <w:pPr>
        <w:spacing w:line="560" w:lineRule="exact"/>
        <w:ind w:firstLineChars="200" w:firstLine="640"/>
        <w:rPr>
          <w:rFonts w:ascii="仿宋_GB2312" w:eastAsia="仿宋_GB2312"/>
          <w:sz w:val="32"/>
          <w:szCs w:val="32"/>
        </w:rPr>
      </w:pPr>
      <w:r w:rsidRPr="0012793B">
        <w:rPr>
          <w:rFonts w:ascii="仿宋_GB2312" w:eastAsia="仿宋_GB2312" w:hint="eastAsia"/>
          <w:sz w:val="32"/>
          <w:szCs w:val="32"/>
        </w:rPr>
        <w:t>2. 总体绩效目标完成情况分析</w:t>
      </w:r>
    </w:p>
    <w:p w:rsidR="00D63A82" w:rsidRPr="00DA38FE" w:rsidRDefault="0094109D" w:rsidP="0094109D">
      <w:pPr>
        <w:spacing w:line="560" w:lineRule="exact"/>
        <w:ind w:firstLineChars="200" w:firstLine="640"/>
        <w:rPr>
          <w:rFonts w:ascii="仿宋_GB2312" w:eastAsia="仿宋_GB2312"/>
          <w:sz w:val="32"/>
          <w:szCs w:val="32"/>
        </w:rPr>
      </w:pPr>
      <w:r w:rsidRPr="0094109D">
        <w:rPr>
          <w:rFonts w:ascii="仿宋_GB2312" w:eastAsia="仿宋_GB2312" w:hint="eastAsia"/>
          <w:sz w:val="32"/>
          <w:szCs w:val="32"/>
        </w:rPr>
        <w:t>根据兰州新区综合保税区外经贸发展需求，我局特制定《兰州新区综合保税区发展扶持政策》（新发〔2017〕23号），及时对区内外经贸企业发展进行资金奖励扶持，促进综保区高水平开放高质量发展。通过扶持政策鼓励区内企业实体投资、增资扩产，对生产过程中产生的固投、场地租金、生产要素、物流等费用予以支持，给予省市资金配套奖励，极大提高企业生产经营积极性，2020年兰州新区综合保税区进出口贸易额达到31.7亿元，较上年增长48.9%。外贸发展扶持资金项目综合得分为91，自评结果为“良”。</w:t>
      </w:r>
    </w:p>
    <w:p w:rsidR="00D63A82" w:rsidRDefault="00D63A82" w:rsidP="00D63A82">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D63A82" w:rsidRPr="00DA38FE" w:rsidRDefault="00DA38FE" w:rsidP="00DA38FE">
      <w:pPr>
        <w:spacing w:line="560" w:lineRule="exact"/>
        <w:ind w:firstLineChars="200" w:firstLine="640"/>
        <w:rPr>
          <w:rFonts w:ascii="仿宋_GB2312" w:eastAsia="仿宋_GB2312"/>
          <w:sz w:val="32"/>
          <w:szCs w:val="32"/>
        </w:rPr>
      </w:pPr>
      <w:r w:rsidRPr="00DA38FE">
        <w:rPr>
          <w:rFonts w:ascii="仿宋_GB2312" w:eastAsia="仿宋_GB2312" w:hint="eastAsia"/>
          <w:sz w:val="32"/>
          <w:szCs w:val="32"/>
        </w:rPr>
        <w:t>经评价核验，兰州新区综合保税区外贸发展扶持资金项目的年度绩效目标完成率为91%。产出指标方面，区内企业</w:t>
      </w:r>
      <w:r w:rsidR="00F52EC1">
        <w:rPr>
          <w:rFonts w:ascii="仿宋_GB2312" w:eastAsia="仿宋_GB2312" w:hint="eastAsia"/>
          <w:sz w:val="32"/>
          <w:szCs w:val="32"/>
        </w:rPr>
        <w:t>运营质量合规</w:t>
      </w:r>
      <w:r w:rsidRPr="00DA38FE">
        <w:rPr>
          <w:rFonts w:ascii="仿宋_GB2312" w:eastAsia="仿宋_GB2312" w:hint="eastAsia"/>
          <w:sz w:val="32"/>
          <w:szCs w:val="32"/>
        </w:rPr>
        <w:t>，2020年共完成进出口贸易额31.7亿元，奖</w:t>
      </w:r>
      <w:r w:rsidRPr="00DA38FE">
        <w:rPr>
          <w:rFonts w:ascii="仿宋_GB2312" w:eastAsia="仿宋_GB2312" w:hint="eastAsia"/>
          <w:sz w:val="32"/>
          <w:szCs w:val="32"/>
        </w:rPr>
        <w:lastRenderedPageBreak/>
        <w:t>励扶持企业13家，共完成资金兑付670.22万元，取得了良好的宣传促进效果。效益指标方面，2020年新增注册企业50余家，其中开展业务企业20家，远超指标数；外贸发展扶持资金不但促进中小微外贸企业快速成长，且提升综合保税区外经贸发展水平，在海关总署公布的全国97个综保区中贸易额排名67位，排位比例较上年提升6.3个百分点。满意度指标方面，区内企业满意度较高，达到了项目支出预期。</w:t>
      </w:r>
    </w:p>
    <w:p w:rsidR="00D63A82" w:rsidRDefault="00D63A82" w:rsidP="00D63A82">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D63A82" w:rsidRPr="00DA38FE" w:rsidRDefault="00DA38FE" w:rsidP="00DA38FE">
      <w:pPr>
        <w:spacing w:line="560" w:lineRule="exact"/>
        <w:ind w:firstLineChars="200" w:firstLine="640"/>
        <w:rPr>
          <w:rFonts w:ascii="仿宋_GB2312" w:eastAsia="仿宋_GB2312"/>
          <w:sz w:val="32"/>
          <w:szCs w:val="32"/>
        </w:rPr>
      </w:pPr>
      <w:r w:rsidRPr="00DA38FE">
        <w:rPr>
          <w:rFonts w:ascii="仿宋_GB2312" w:eastAsia="仿宋_GB2312" w:hint="eastAsia"/>
          <w:sz w:val="32"/>
          <w:szCs w:val="32"/>
        </w:rPr>
        <w:t>兰州新区综合保税区外贸发展扶持资金项目在产出指标方面存在率为偏离，指标目标是12月31</w:t>
      </w:r>
      <w:r w:rsidR="008E1C16">
        <w:rPr>
          <w:rFonts w:ascii="仿宋_GB2312" w:eastAsia="仿宋_GB2312" w:hint="eastAsia"/>
          <w:sz w:val="32"/>
          <w:szCs w:val="32"/>
        </w:rPr>
        <w:t>日前做好资金拨付，</w:t>
      </w:r>
      <w:r w:rsidRPr="00DA38FE">
        <w:rPr>
          <w:rFonts w:ascii="仿宋_GB2312" w:eastAsia="仿宋_GB2312" w:hint="eastAsia"/>
          <w:sz w:val="32"/>
          <w:szCs w:val="32"/>
        </w:rPr>
        <w:t>奖补工作主要参考企业贸易数据及相</w:t>
      </w:r>
      <w:r w:rsidR="008E1C16">
        <w:rPr>
          <w:rFonts w:ascii="仿宋_GB2312" w:eastAsia="仿宋_GB2312" w:hint="eastAsia"/>
          <w:sz w:val="32"/>
          <w:szCs w:val="32"/>
        </w:rPr>
        <w:t>关票据，</w:t>
      </w:r>
      <w:r w:rsidR="008E1C16" w:rsidRPr="00DA38FE">
        <w:rPr>
          <w:rFonts w:ascii="仿宋_GB2312" w:eastAsia="仿宋_GB2312" w:hint="eastAsia"/>
          <w:sz w:val="32"/>
          <w:szCs w:val="32"/>
        </w:rPr>
        <w:t>企业贸易数据</w:t>
      </w:r>
      <w:r w:rsidR="008E1C16">
        <w:rPr>
          <w:rFonts w:ascii="仿宋_GB2312" w:eastAsia="仿宋_GB2312" w:hint="eastAsia"/>
          <w:sz w:val="32"/>
          <w:szCs w:val="32"/>
        </w:rPr>
        <w:t>由海关提供，但海关</w:t>
      </w:r>
      <w:r w:rsidRPr="00DA38FE">
        <w:rPr>
          <w:rFonts w:ascii="仿宋_GB2312" w:eastAsia="仿宋_GB2312" w:hint="eastAsia"/>
          <w:sz w:val="32"/>
          <w:szCs w:val="32"/>
        </w:rPr>
        <w:t>统计</w:t>
      </w:r>
      <w:r w:rsidR="008E1C16">
        <w:rPr>
          <w:rFonts w:ascii="仿宋_GB2312" w:eastAsia="仿宋_GB2312" w:hint="eastAsia"/>
          <w:sz w:val="32"/>
          <w:szCs w:val="32"/>
        </w:rPr>
        <w:t>的</w:t>
      </w:r>
      <w:r w:rsidR="008E1C16" w:rsidRPr="00DA38FE">
        <w:rPr>
          <w:rFonts w:ascii="仿宋_GB2312" w:eastAsia="仿宋_GB2312" w:hint="eastAsia"/>
          <w:sz w:val="32"/>
          <w:szCs w:val="32"/>
        </w:rPr>
        <w:t>企业贸易数据</w:t>
      </w:r>
      <w:r w:rsidRPr="00DA38FE">
        <w:rPr>
          <w:rFonts w:ascii="仿宋_GB2312" w:eastAsia="仿宋_GB2312" w:hint="eastAsia"/>
          <w:sz w:val="32"/>
          <w:szCs w:val="32"/>
        </w:rPr>
        <w:t>需次月底反馈（</w:t>
      </w:r>
      <w:r w:rsidR="008E1C16">
        <w:rPr>
          <w:rFonts w:ascii="仿宋_GB2312" w:eastAsia="仿宋_GB2312" w:hint="eastAsia"/>
          <w:sz w:val="32"/>
          <w:szCs w:val="32"/>
        </w:rPr>
        <w:t>2020年12月数据在次年反馈</w:t>
      </w:r>
      <w:r w:rsidRPr="00DA38FE">
        <w:rPr>
          <w:rFonts w:ascii="仿宋_GB2312" w:eastAsia="仿宋_GB2312" w:hint="eastAsia"/>
          <w:sz w:val="32"/>
          <w:szCs w:val="32"/>
        </w:rPr>
        <w:t>即2021年1月底</w:t>
      </w:r>
      <w:r w:rsidR="008E1C16">
        <w:rPr>
          <w:rFonts w:ascii="仿宋_GB2312" w:eastAsia="仿宋_GB2312" w:hint="eastAsia"/>
          <w:sz w:val="32"/>
          <w:szCs w:val="32"/>
        </w:rPr>
        <w:t>）</w:t>
      </w:r>
      <w:r w:rsidRPr="00DA38FE">
        <w:rPr>
          <w:rFonts w:ascii="仿宋_GB2312" w:eastAsia="仿宋_GB2312" w:hint="eastAsia"/>
          <w:sz w:val="32"/>
          <w:szCs w:val="32"/>
        </w:rPr>
        <w:t>，故导致资金兑付延迟；社会效益指标方面存在偏离，指标目标是提升综合保税区外经贸发展水平，在海关总署公布的全国97个综保区中贸易额排名67位，排位比例较上年提升6.3个百分点，但排位仍相对靠后。下一步，将加强项目实施过程监管和指导，推动企业转型升级，促进兰州新区综合保税区高水平开放高质量发展，确保在全国综保区排名中提升进位，进一步发挥综保区在我省对外开放的桥头堡作用。</w:t>
      </w:r>
    </w:p>
    <w:p w:rsidR="00D63A82" w:rsidRDefault="00D63A82" w:rsidP="00D63A82">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sidR="00DA38FE">
        <w:rPr>
          <w:rFonts w:ascii="楷体" w:eastAsia="楷体" w:hAnsi="楷体" w:hint="eastAsia"/>
          <w:sz w:val="32"/>
          <w:szCs w:val="32"/>
        </w:rPr>
        <w:t>十四</w:t>
      </w:r>
      <w:r w:rsidRPr="00E83D69">
        <w:rPr>
          <w:rFonts w:ascii="楷体" w:eastAsia="楷体" w:hAnsi="楷体" w:hint="eastAsia"/>
          <w:sz w:val="32"/>
          <w:szCs w:val="32"/>
        </w:rPr>
        <w:t>）</w:t>
      </w:r>
      <w:r w:rsidR="00DA38FE" w:rsidRPr="00DA38FE">
        <w:rPr>
          <w:rFonts w:ascii="楷体" w:eastAsia="楷体" w:hAnsi="楷体" w:hint="eastAsia"/>
          <w:sz w:val="32"/>
          <w:szCs w:val="32"/>
        </w:rPr>
        <w:t>海关协管人员服务费项目</w:t>
      </w:r>
    </w:p>
    <w:p w:rsidR="00D63A82" w:rsidRPr="00414FD8" w:rsidRDefault="00D63A82" w:rsidP="00D63A82">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D63A82" w:rsidRPr="00DA38FE" w:rsidRDefault="00DA38FE" w:rsidP="00DA38FE">
      <w:pPr>
        <w:spacing w:line="560" w:lineRule="exact"/>
        <w:ind w:firstLineChars="200" w:firstLine="640"/>
        <w:rPr>
          <w:rFonts w:ascii="仿宋_GB2312" w:eastAsia="仿宋_GB2312"/>
          <w:sz w:val="32"/>
          <w:szCs w:val="32"/>
        </w:rPr>
      </w:pPr>
      <w:r w:rsidRPr="00DA38FE">
        <w:rPr>
          <w:rFonts w:ascii="仿宋_GB2312" w:eastAsia="仿宋_GB2312" w:hint="eastAsia"/>
          <w:sz w:val="32"/>
          <w:szCs w:val="32"/>
        </w:rPr>
        <w:t>为保证兰州新区综合保税区海关监管工作顺利开展，我</w:t>
      </w:r>
      <w:r w:rsidRPr="00DA38FE">
        <w:rPr>
          <w:rFonts w:ascii="仿宋_GB2312" w:eastAsia="仿宋_GB2312" w:hint="eastAsia"/>
          <w:sz w:val="32"/>
          <w:szCs w:val="32"/>
        </w:rPr>
        <w:lastRenderedPageBreak/>
        <w:t>局根据《中华人民共和国兰州海关关于兰州新区海关机构人员有关问题的函》《甘肃省出入境检验检疫局关于兰州新区出入境检验检疫机构人员有关问题的函》等文件，参照其他综合保税区做法，以劳务派遣方式为综保区海关监管工作配备了海关协管员。项目支出预算安排共230万元，实际到位资金230万元，实际使用206.63万元，项目资金到位率100%，支出实现率89.84%，资金使用合法合规。</w:t>
      </w:r>
    </w:p>
    <w:p w:rsidR="00D63A82" w:rsidRDefault="00D63A82" w:rsidP="00D63A82">
      <w:pPr>
        <w:spacing w:line="560" w:lineRule="exact"/>
        <w:ind w:firstLineChars="200" w:firstLine="640"/>
        <w:rPr>
          <w:rFonts w:ascii="仿宋_GB2312" w:eastAsia="仿宋_GB2312"/>
          <w:sz w:val="32"/>
          <w:szCs w:val="32"/>
        </w:rPr>
      </w:pPr>
      <w:r w:rsidRPr="0094109D">
        <w:rPr>
          <w:rFonts w:ascii="仿宋_GB2312" w:eastAsia="仿宋_GB2312" w:hint="eastAsia"/>
          <w:sz w:val="32"/>
          <w:szCs w:val="32"/>
        </w:rPr>
        <w:t>2.</w:t>
      </w:r>
      <w:r w:rsidRPr="0094109D">
        <w:rPr>
          <w:rFonts w:hint="eastAsia"/>
        </w:rPr>
        <w:t xml:space="preserve"> </w:t>
      </w:r>
      <w:r w:rsidRPr="0094109D">
        <w:rPr>
          <w:rFonts w:ascii="仿宋_GB2312" w:eastAsia="仿宋_GB2312" w:hint="eastAsia"/>
          <w:sz w:val="32"/>
          <w:szCs w:val="32"/>
        </w:rPr>
        <w:t>总体绩效目标完成情况分析</w:t>
      </w:r>
    </w:p>
    <w:p w:rsidR="0094109D" w:rsidRDefault="0094109D" w:rsidP="0094109D">
      <w:pPr>
        <w:spacing w:line="560" w:lineRule="exact"/>
        <w:ind w:firstLineChars="200" w:firstLine="640"/>
        <w:rPr>
          <w:rFonts w:ascii="仿宋_GB2312" w:eastAsia="仿宋_GB2312"/>
          <w:sz w:val="32"/>
          <w:szCs w:val="32"/>
        </w:rPr>
      </w:pPr>
      <w:r w:rsidRPr="0094109D">
        <w:rPr>
          <w:rFonts w:ascii="仿宋_GB2312" w:eastAsia="仿宋_GB2312" w:hint="eastAsia"/>
          <w:sz w:val="32"/>
          <w:szCs w:val="32"/>
        </w:rPr>
        <w:t>通过经费支持，我局顺利配备海关协管员17名，助力综合保税区海关监管工作顺利开展。2020年兰州新区综合保税区实现进出口贸易额31.72亿元，同比增长48.9%。加工贸易、跨境电商、委托加工、分类监管等各类业务顺利开展。海关协管人员服务费项目综合得分为90，自评结果为“良”。</w:t>
      </w:r>
    </w:p>
    <w:p w:rsidR="00D63A82" w:rsidRPr="00964A50" w:rsidRDefault="00D63A82" w:rsidP="0094109D">
      <w:pPr>
        <w:spacing w:line="560" w:lineRule="exact"/>
        <w:ind w:firstLineChars="200" w:firstLine="640"/>
        <w:rPr>
          <w:rFonts w:ascii="仿宋_GB2312" w:eastAsia="仿宋_GB2312"/>
          <w:sz w:val="32"/>
          <w:szCs w:val="32"/>
        </w:rPr>
      </w:pPr>
      <w:r w:rsidRPr="00964A50">
        <w:rPr>
          <w:rFonts w:ascii="仿宋_GB2312" w:eastAsia="仿宋_GB2312" w:hint="eastAsia"/>
          <w:sz w:val="32"/>
          <w:szCs w:val="32"/>
        </w:rPr>
        <w:t>3. 各项指标完成情况分析</w:t>
      </w:r>
    </w:p>
    <w:p w:rsidR="00D63A82" w:rsidRPr="00964A50" w:rsidRDefault="00DA38FE" w:rsidP="00DA38FE">
      <w:pPr>
        <w:spacing w:line="560" w:lineRule="exact"/>
        <w:ind w:firstLineChars="200" w:firstLine="640"/>
        <w:rPr>
          <w:rFonts w:ascii="仿宋_GB2312" w:eastAsia="仿宋_GB2312"/>
          <w:sz w:val="32"/>
          <w:szCs w:val="32"/>
        </w:rPr>
      </w:pPr>
      <w:r w:rsidRPr="00964A50">
        <w:rPr>
          <w:rFonts w:ascii="仿宋_GB2312" w:eastAsia="仿宋_GB2312" w:hint="eastAsia"/>
          <w:sz w:val="32"/>
          <w:szCs w:val="32"/>
        </w:rPr>
        <w:t>经评价核验，海关协管人员服务费项目的年度绩效目标完成率为90%。产出指标方面，支持了兰州新区综合保税区内企业发展，各项基础设施运行正常，助力综保区各项业务顺利开展。增加兰州新区就业岗位，提升监管及服务水平。满意度指标方面，企业满意度较高，达到了项目支出预期。</w:t>
      </w:r>
    </w:p>
    <w:p w:rsidR="00D63A82" w:rsidRDefault="00D63A82" w:rsidP="00D63A82">
      <w:pPr>
        <w:spacing w:line="560" w:lineRule="exact"/>
        <w:ind w:firstLineChars="200" w:firstLine="640"/>
        <w:rPr>
          <w:rFonts w:ascii="仿宋_GB2312" w:eastAsia="仿宋_GB2312"/>
          <w:sz w:val="32"/>
          <w:szCs w:val="32"/>
        </w:rPr>
      </w:pPr>
      <w:r w:rsidRPr="00964A50">
        <w:rPr>
          <w:rFonts w:ascii="仿宋_GB2312" w:eastAsia="仿宋_GB2312" w:hint="eastAsia"/>
          <w:sz w:val="32"/>
          <w:szCs w:val="32"/>
        </w:rPr>
        <w:t>4.</w:t>
      </w:r>
      <w:r w:rsidRPr="00964A50">
        <w:rPr>
          <w:rFonts w:hint="eastAsia"/>
        </w:rPr>
        <w:t xml:space="preserve"> </w:t>
      </w:r>
      <w:r w:rsidRPr="00964A50">
        <w:rPr>
          <w:rFonts w:ascii="仿宋_GB2312" w:eastAsia="仿宋_GB2312" w:hint="eastAsia"/>
          <w:sz w:val="32"/>
          <w:szCs w:val="32"/>
        </w:rPr>
        <w:t>偏离绩效目标的原因及下一步改进措施</w:t>
      </w:r>
    </w:p>
    <w:p w:rsidR="00D63A82" w:rsidRPr="00C61424" w:rsidRDefault="00532DB1" w:rsidP="00532DB1">
      <w:pPr>
        <w:spacing w:line="560" w:lineRule="exact"/>
        <w:ind w:firstLineChars="200" w:firstLine="640"/>
        <w:rPr>
          <w:rFonts w:ascii="仿宋_GB2312" w:eastAsia="仿宋_GB2312"/>
          <w:sz w:val="32"/>
          <w:szCs w:val="32"/>
        </w:rPr>
      </w:pPr>
      <w:r w:rsidRPr="00532DB1">
        <w:rPr>
          <w:rFonts w:ascii="仿宋_GB2312" w:eastAsia="仿宋_GB2312" w:hint="eastAsia"/>
          <w:sz w:val="32"/>
          <w:szCs w:val="32"/>
        </w:rPr>
        <w:t>该项经费在数量指标、质量指标、服务对象满意度等指标方面存在偏离，指标任务为提升兰州新区综合保税区发展水平、监管与服务能力，但目前综保区业务体量较小、类型较单一，配备协管人员存在业务不精、服务意识不足的情况。</w:t>
      </w:r>
      <w:r w:rsidRPr="00532DB1">
        <w:rPr>
          <w:rFonts w:ascii="仿宋_GB2312" w:eastAsia="仿宋_GB2312" w:hint="eastAsia"/>
          <w:sz w:val="32"/>
          <w:szCs w:val="32"/>
        </w:rPr>
        <w:lastRenderedPageBreak/>
        <w:t>下一步，将加强综保区招商引资力度，持续提升综保区规模效益与质量效益，在此基础上，继续加大协管人员业务知识培训，提升服务意识，更好的为综保区发展注入力量。</w:t>
      </w:r>
    </w:p>
    <w:p w:rsidR="00D63A82" w:rsidRPr="00000A4D" w:rsidRDefault="00D63A82" w:rsidP="00532DB1">
      <w:pPr>
        <w:spacing w:line="560" w:lineRule="exact"/>
        <w:ind w:firstLineChars="200" w:firstLine="640"/>
        <w:rPr>
          <w:rFonts w:ascii="楷体" w:eastAsia="楷体" w:hAnsi="楷体"/>
          <w:sz w:val="32"/>
          <w:szCs w:val="32"/>
        </w:rPr>
      </w:pPr>
      <w:r w:rsidRPr="00000A4D">
        <w:rPr>
          <w:rFonts w:ascii="楷体" w:eastAsia="楷体" w:hAnsi="楷体" w:hint="eastAsia"/>
          <w:sz w:val="32"/>
          <w:szCs w:val="32"/>
        </w:rPr>
        <w:t>（</w:t>
      </w:r>
      <w:r w:rsidR="00532DB1" w:rsidRPr="00000A4D">
        <w:rPr>
          <w:rFonts w:ascii="楷体" w:eastAsia="楷体" w:hAnsi="楷体" w:hint="eastAsia"/>
          <w:sz w:val="32"/>
          <w:szCs w:val="32"/>
        </w:rPr>
        <w:t>十五</w:t>
      </w:r>
      <w:r w:rsidRPr="00000A4D">
        <w:rPr>
          <w:rFonts w:ascii="楷体" w:eastAsia="楷体" w:hAnsi="楷体" w:hint="eastAsia"/>
          <w:sz w:val="32"/>
          <w:szCs w:val="32"/>
        </w:rPr>
        <w:t>）</w:t>
      </w:r>
      <w:r w:rsidR="00532DB1" w:rsidRPr="00000A4D">
        <w:rPr>
          <w:rFonts w:ascii="楷体" w:eastAsia="楷体" w:hAnsi="楷体" w:hint="eastAsia"/>
          <w:sz w:val="32"/>
          <w:szCs w:val="32"/>
        </w:rPr>
        <w:t>兰州新区十四五对外开放课题研究及专项规划项目资金</w:t>
      </w:r>
    </w:p>
    <w:p w:rsidR="00D63A82" w:rsidRPr="00000A4D" w:rsidRDefault="00D63A82" w:rsidP="00D63A82">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1.</w:t>
      </w:r>
      <w:r w:rsidRPr="00000A4D">
        <w:rPr>
          <w:rFonts w:hint="eastAsia"/>
        </w:rPr>
        <w:t xml:space="preserve"> </w:t>
      </w:r>
      <w:r w:rsidRPr="00000A4D">
        <w:rPr>
          <w:rFonts w:ascii="仿宋_GB2312" w:eastAsia="仿宋_GB2312" w:hint="eastAsia"/>
          <w:sz w:val="32"/>
          <w:szCs w:val="32"/>
        </w:rPr>
        <w:t>项目支出预算执行情况</w:t>
      </w:r>
    </w:p>
    <w:p w:rsidR="00000A4D" w:rsidRDefault="00000A4D" w:rsidP="00000A4D">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《兰州新区十四五对外开放课题研究及专项规划项目资金》年初预算金额25万元，实际支出预算金额25万元，执行率100%</w:t>
      </w:r>
      <w:r>
        <w:rPr>
          <w:rFonts w:ascii="仿宋_GB2312" w:eastAsia="仿宋_GB2312" w:hint="eastAsia"/>
          <w:sz w:val="32"/>
          <w:szCs w:val="32"/>
        </w:rPr>
        <w:t>。</w:t>
      </w:r>
    </w:p>
    <w:p w:rsidR="00D63A82" w:rsidRPr="00000A4D" w:rsidRDefault="00D63A82" w:rsidP="00000A4D">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2.</w:t>
      </w:r>
      <w:r w:rsidRPr="00000A4D">
        <w:rPr>
          <w:rFonts w:hint="eastAsia"/>
        </w:rPr>
        <w:t xml:space="preserve"> </w:t>
      </w:r>
      <w:r w:rsidRPr="00000A4D">
        <w:rPr>
          <w:rFonts w:ascii="仿宋_GB2312" w:eastAsia="仿宋_GB2312" w:hint="eastAsia"/>
          <w:sz w:val="32"/>
          <w:szCs w:val="32"/>
        </w:rPr>
        <w:t>总体绩效目标完成情况分析</w:t>
      </w:r>
    </w:p>
    <w:p w:rsidR="00000A4D" w:rsidRPr="00000A4D" w:rsidRDefault="00000A4D" w:rsidP="00000A4D">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总体完成了绩效目标任务。已完成《兰州新区“十四五”对外开放课题及专项规划研究》和《兰州新区“十四五”对外开放发展规划》终稿，为“十四五时期”兰州新区对外开放工作提供了理论支撑，对促进贸易和投资高质量发展，提升对外开放水平，增强集聚产业发展和辐射带动，促进新区对外贸易增长具有重要指导作用</w:t>
      </w:r>
      <w:r>
        <w:rPr>
          <w:rFonts w:ascii="仿宋_GB2312" w:eastAsia="仿宋_GB2312" w:hint="eastAsia"/>
          <w:sz w:val="32"/>
          <w:szCs w:val="32"/>
        </w:rPr>
        <w:t>。该</w:t>
      </w:r>
      <w:r w:rsidRPr="00000A4D">
        <w:rPr>
          <w:rFonts w:ascii="仿宋_GB2312" w:eastAsia="仿宋_GB2312" w:hint="eastAsia"/>
          <w:sz w:val="32"/>
          <w:szCs w:val="32"/>
        </w:rPr>
        <w:t>项目综合得分为</w:t>
      </w:r>
      <w:r>
        <w:rPr>
          <w:rFonts w:ascii="仿宋_GB2312" w:eastAsia="仿宋_GB2312" w:hint="eastAsia"/>
          <w:sz w:val="32"/>
          <w:szCs w:val="32"/>
        </w:rPr>
        <w:t>96</w:t>
      </w:r>
      <w:r w:rsidR="00E5476E">
        <w:rPr>
          <w:rFonts w:ascii="仿宋_GB2312" w:eastAsia="仿宋_GB2312" w:hint="eastAsia"/>
          <w:sz w:val="32"/>
          <w:szCs w:val="32"/>
        </w:rPr>
        <w:t>分</w:t>
      </w:r>
      <w:r>
        <w:rPr>
          <w:rFonts w:ascii="仿宋_GB2312" w:eastAsia="仿宋_GB2312" w:hint="eastAsia"/>
          <w:sz w:val="32"/>
          <w:szCs w:val="32"/>
        </w:rPr>
        <w:t>，自评结果为“优</w:t>
      </w:r>
      <w:r w:rsidRPr="00000A4D">
        <w:rPr>
          <w:rFonts w:ascii="仿宋_GB2312" w:eastAsia="仿宋_GB2312" w:hint="eastAsia"/>
          <w:sz w:val="32"/>
          <w:szCs w:val="32"/>
        </w:rPr>
        <w:t>”。</w:t>
      </w:r>
    </w:p>
    <w:p w:rsidR="00D63A82" w:rsidRPr="00000A4D" w:rsidRDefault="00D63A82" w:rsidP="00000A4D">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3.</w:t>
      </w:r>
      <w:r w:rsidRPr="00000A4D">
        <w:rPr>
          <w:rFonts w:hint="eastAsia"/>
        </w:rPr>
        <w:t xml:space="preserve"> </w:t>
      </w:r>
      <w:r w:rsidRPr="00000A4D">
        <w:rPr>
          <w:rFonts w:ascii="仿宋_GB2312" w:eastAsia="仿宋_GB2312" w:hint="eastAsia"/>
          <w:sz w:val="32"/>
          <w:szCs w:val="32"/>
        </w:rPr>
        <w:t>各项指标完成情况分析</w:t>
      </w:r>
    </w:p>
    <w:p w:rsidR="00000A4D" w:rsidRDefault="00000A4D" w:rsidP="00000A4D">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由于《兰州新区十四五对外开放课题研究及专项规划项》的编制内容需要不断征求各部门意见建议进行充实完善，导致产出指标中质量指标和时效指标得分稍低；同时，规划的实施是一个长期的过程，并没有立竿见影的效果，所以效益指标中社会效益暂未凸显出来，需要在逐步实施中才能体现出实际效益；其他指标基本达到预期目</w:t>
      </w:r>
      <w:r>
        <w:rPr>
          <w:rFonts w:ascii="仿宋_GB2312" w:eastAsia="仿宋_GB2312" w:hint="eastAsia"/>
          <w:sz w:val="32"/>
          <w:szCs w:val="32"/>
        </w:rPr>
        <w:t>。</w:t>
      </w:r>
    </w:p>
    <w:p w:rsidR="00D63A82" w:rsidRPr="00000A4D" w:rsidRDefault="00D63A82" w:rsidP="00000A4D">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lastRenderedPageBreak/>
        <w:t>4.</w:t>
      </w:r>
      <w:r w:rsidRPr="00000A4D">
        <w:rPr>
          <w:rFonts w:hint="eastAsia"/>
        </w:rPr>
        <w:t xml:space="preserve"> </w:t>
      </w:r>
      <w:r w:rsidRPr="00000A4D">
        <w:rPr>
          <w:rFonts w:ascii="仿宋_GB2312" w:eastAsia="仿宋_GB2312" w:hint="eastAsia"/>
          <w:sz w:val="32"/>
          <w:szCs w:val="32"/>
        </w:rPr>
        <w:t>偏离绩效目标的原因及下一步改进措施</w:t>
      </w:r>
    </w:p>
    <w:p w:rsidR="00000A4D" w:rsidRDefault="00000A4D" w:rsidP="00000A4D">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由于规划编制内容要经过不断调研，征求各相关部门意见建议进行充实完善，规划内容的实施是一个长期的过程，在时效指标上也存在稍有滞后现象，因此要提前征求意见建议，进一步完善规划内容，尽早报领导审阅。同时，在规划印发后，未来五年要严格按照规划内容开展对外开放工作，确保各项效益指标能很好完成</w:t>
      </w:r>
      <w:r>
        <w:rPr>
          <w:rFonts w:ascii="仿宋_GB2312" w:eastAsia="仿宋_GB2312" w:hint="eastAsia"/>
          <w:sz w:val="32"/>
          <w:szCs w:val="32"/>
        </w:rPr>
        <w:t>。</w:t>
      </w:r>
    </w:p>
    <w:p w:rsidR="00532DB1" w:rsidRPr="00000A4D" w:rsidRDefault="00532DB1" w:rsidP="00000A4D">
      <w:pPr>
        <w:spacing w:line="560" w:lineRule="exact"/>
        <w:ind w:firstLineChars="200" w:firstLine="640"/>
        <w:rPr>
          <w:rFonts w:ascii="楷体" w:eastAsia="楷体" w:hAnsi="楷体"/>
          <w:sz w:val="32"/>
          <w:szCs w:val="32"/>
        </w:rPr>
      </w:pPr>
      <w:r w:rsidRPr="00000A4D">
        <w:rPr>
          <w:rFonts w:ascii="楷体" w:eastAsia="楷体" w:hAnsi="楷体" w:hint="eastAsia"/>
          <w:sz w:val="32"/>
          <w:szCs w:val="32"/>
        </w:rPr>
        <w:t>（十六）审计费用</w:t>
      </w:r>
    </w:p>
    <w:p w:rsidR="00532DB1" w:rsidRPr="00000A4D" w:rsidRDefault="00532DB1" w:rsidP="00532DB1">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1.</w:t>
      </w:r>
      <w:r w:rsidRPr="00000A4D">
        <w:rPr>
          <w:rFonts w:hint="eastAsia"/>
        </w:rPr>
        <w:t xml:space="preserve"> </w:t>
      </w:r>
      <w:r w:rsidRPr="00000A4D">
        <w:rPr>
          <w:rFonts w:ascii="仿宋_GB2312" w:eastAsia="仿宋_GB2312" w:hint="eastAsia"/>
          <w:sz w:val="32"/>
          <w:szCs w:val="32"/>
        </w:rPr>
        <w:t>项目支出预算执行情况</w:t>
      </w:r>
    </w:p>
    <w:p w:rsidR="00E5476E" w:rsidRDefault="00E5476E" w:rsidP="00E5476E">
      <w:pPr>
        <w:spacing w:line="560" w:lineRule="exact"/>
        <w:ind w:firstLineChars="200" w:firstLine="640"/>
        <w:rPr>
          <w:rFonts w:ascii="仿宋_GB2312" w:eastAsia="仿宋_GB2312"/>
          <w:sz w:val="32"/>
          <w:szCs w:val="32"/>
        </w:rPr>
      </w:pPr>
      <w:r w:rsidRPr="00E5476E">
        <w:rPr>
          <w:rFonts w:ascii="仿宋_GB2312" w:eastAsia="仿宋_GB2312" w:hint="eastAsia"/>
          <w:sz w:val="32"/>
          <w:szCs w:val="32"/>
        </w:rPr>
        <w:t>《审计费用》年初预算金额20万元，实际支出预算金额20万元，执行率100%</w:t>
      </w:r>
      <w:r>
        <w:rPr>
          <w:rFonts w:ascii="仿宋_GB2312" w:eastAsia="仿宋_GB2312" w:hint="eastAsia"/>
          <w:sz w:val="32"/>
          <w:szCs w:val="32"/>
        </w:rPr>
        <w:t>。</w:t>
      </w:r>
    </w:p>
    <w:p w:rsidR="00532DB1" w:rsidRPr="00000A4D" w:rsidRDefault="00532DB1" w:rsidP="00E5476E">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2.</w:t>
      </w:r>
      <w:r w:rsidRPr="00000A4D">
        <w:rPr>
          <w:rFonts w:hint="eastAsia"/>
        </w:rPr>
        <w:t xml:space="preserve"> </w:t>
      </w:r>
      <w:r w:rsidRPr="00000A4D">
        <w:rPr>
          <w:rFonts w:ascii="仿宋_GB2312" w:eastAsia="仿宋_GB2312" w:hint="eastAsia"/>
          <w:sz w:val="32"/>
          <w:szCs w:val="32"/>
        </w:rPr>
        <w:t>总体绩效目标完成情况分析</w:t>
      </w:r>
    </w:p>
    <w:p w:rsidR="00E5476E" w:rsidRDefault="00E5476E" w:rsidP="00E5476E">
      <w:pPr>
        <w:spacing w:line="560" w:lineRule="exact"/>
        <w:ind w:firstLineChars="200" w:firstLine="640"/>
        <w:rPr>
          <w:rFonts w:ascii="仿宋_GB2312" w:eastAsia="仿宋_GB2312"/>
          <w:sz w:val="32"/>
          <w:szCs w:val="32"/>
        </w:rPr>
      </w:pPr>
      <w:r w:rsidRPr="00E5476E">
        <w:rPr>
          <w:rFonts w:ascii="仿宋_GB2312" w:eastAsia="仿宋_GB2312" w:hint="eastAsia"/>
          <w:sz w:val="32"/>
          <w:szCs w:val="32"/>
        </w:rPr>
        <w:t>总体完成了绩效目标任务。根据我局项目资金审计需求，委托第三方审计机构完成了</w:t>
      </w:r>
      <w:r w:rsidR="00964A50">
        <w:rPr>
          <w:rFonts w:ascii="仿宋_GB2312" w:eastAsia="仿宋_GB2312" w:hint="eastAsia"/>
          <w:sz w:val="32"/>
          <w:szCs w:val="32"/>
        </w:rPr>
        <w:t>2018-2019</w:t>
      </w:r>
      <w:r w:rsidRPr="00E5476E">
        <w:rPr>
          <w:rFonts w:ascii="仿宋_GB2312" w:eastAsia="仿宋_GB2312" w:hint="eastAsia"/>
          <w:sz w:val="32"/>
          <w:szCs w:val="32"/>
        </w:rPr>
        <w:t>年各项目申报资料</w:t>
      </w:r>
      <w:r w:rsidR="00964A50">
        <w:rPr>
          <w:rFonts w:ascii="仿宋_GB2312" w:eastAsia="仿宋_GB2312" w:hint="eastAsia"/>
          <w:sz w:val="32"/>
          <w:szCs w:val="32"/>
        </w:rPr>
        <w:t>审计工作，并出具了审计报告，从而充分保障兰州新区商文旅局职能</w:t>
      </w:r>
      <w:r w:rsidRPr="00E5476E">
        <w:rPr>
          <w:rFonts w:ascii="仿宋_GB2312" w:eastAsia="仿宋_GB2312" w:hint="eastAsia"/>
          <w:sz w:val="32"/>
          <w:szCs w:val="32"/>
        </w:rPr>
        <w:t>发挥，确保各类扶持项目资金申报资料的真实</w:t>
      </w:r>
      <w:r w:rsidR="00964A50">
        <w:rPr>
          <w:rFonts w:ascii="仿宋_GB2312" w:eastAsia="仿宋_GB2312" w:hint="eastAsia"/>
          <w:sz w:val="32"/>
          <w:szCs w:val="32"/>
        </w:rPr>
        <w:t>性、</w:t>
      </w:r>
      <w:r w:rsidRPr="00E5476E">
        <w:rPr>
          <w:rFonts w:ascii="仿宋_GB2312" w:eastAsia="仿宋_GB2312" w:hint="eastAsia"/>
          <w:sz w:val="32"/>
          <w:szCs w:val="32"/>
        </w:rPr>
        <w:t>有效</w:t>
      </w:r>
      <w:r w:rsidR="00964A50">
        <w:rPr>
          <w:rFonts w:ascii="仿宋_GB2312" w:eastAsia="仿宋_GB2312" w:hint="eastAsia"/>
          <w:sz w:val="32"/>
          <w:szCs w:val="32"/>
        </w:rPr>
        <w:t>性、</w:t>
      </w:r>
      <w:r w:rsidRPr="00E5476E">
        <w:rPr>
          <w:rFonts w:ascii="仿宋_GB2312" w:eastAsia="仿宋_GB2312" w:hint="eastAsia"/>
          <w:sz w:val="32"/>
          <w:szCs w:val="32"/>
        </w:rPr>
        <w:t>完整</w:t>
      </w:r>
      <w:r w:rsidR="00964A50">
        <w:rPr>
          <w:rFonts w:ascii="仿宋_GB2312" w:eastAsia="仿宋_GB2312" w:hint="eastAsia"/>
          <w:sz w:val="32"/>
          <w:szCs w:val="32"/>
        </w:rPr>
        <w:t>性</w:t>
      </w:r>
      <w:r w:rsidRPr="00E5476E">
        <w:rPr>
          <w:rFonts w:ascii="仿宋_GB2312" w:eastAsia="仿宋_GB2312" w:hint="eastAsia"/>
          <w:sz w:val="32"/>
          <w:szCs w:val="32"/>
        </w:rPr>
        <w:t>，保证</w:t>
      </w:r>
      <w:r w:rsidR="00964A50">
        <w:rPr>
          <w:rFonts w:ascii="仿宋_GB2312" w:eastAsia="仿宋_GB2312" w:hint="eastAsia"/>
          <w:sz w:val="32"/>
          <w:szCs w:val="32"/>
        </w:rPr>
        <w:t>专项扶持资金及时拨付企业</w:t>
      </w:r>
      <w:r>
        <w:rPr>
          <w:rFonts w:ascii="仿宋_GB2312" w:eastAsia="仿宋_GB2312" w:hint="eastAsia"/>
          <w:sz w:val="32"/>
          <w:szCs w:val="32"/>
        </w:rPr>
        <w:t>。该</w:t>
      </w:r>
      <w:r w:rsidRPr="00000A4D">
        <w:rPr>
          <w:rFonts w:ascii="仿宋_GB2312" w:eastAsia="仿宋_GB2312" w:hint="eastAsia"/>
          <w:sz w:val="32"/>
          <w:szCs w:val="32"/>
        </w:rPr>
        <w:t>项目综合得分为</w:t>
      </w:r>
      <w:r>
        <w:rPr>
          <w:rFonts w:ascii="仿宋_GB2312" w:eastAsia="仿宋_GB2312" w:hint="eastAsia"/>
          <w:sz w:val="32"/>
          <w:szCs w:val="32"/>
        </w:rPr>
        <w:t>98分，自评结果为“优</w:t>
      </w:r>
      <w:r w:rsidRPr="00000A4D">
        <w:rPr>
          <w:rFonts w:ascii="仿宋_GB2312" w:eastAsia="仿宋_GB2312" w:hint="eastAsia"/>
          <w:sz w:val="32"/>
          <w:szCs w:val="32"/>
        </w:rPr>
        <w:t>”。</w:t>
      </w:r>
    </w:p>
    <w:p w:rsidR="00532DB1" w:rsidRPr="00000A4D" w:rsidRDefault="00532DB1" w:rsidP="00E5476E">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3.</w:t>
      </w:r>
      <w:r w:rsidRPr="00000A4D">
        <w:rPr>
          <w:rFonts w:hint="eastAsia"/>
        </w:rPr>
        <w:t xml:space="preserve"> </w:t>
      </w:r>
      <w:r w:rsidRPr="00000A4D">
        <w:rPr>
          <w:rFonts w:ascii="仿宋_GB2312" w:eastAsia="仿宋_GB2312" w:hint="eastAsia"/>
          <w:sz w:val="32"/>
          <w:szCs w:val="32"/>
        </w:rPr>
        <w:t>各项指标完成情况分析</w:t>
      </w:r>
    </w:p>
    <w:p w:rsidR="00E5476E" w:rsidRDefault="00E5476E" w:rsidP="00E5476E">
      <w:pPr>
        <w:spacing w:line="560" w:lineRule="exact"/>
        <w:ind w:firstLineChars="200" w:firstLine="640"/>
        <w:rPr>
          <w:rFonts w:ascii="仿宋_GB2312" w:eastAsia="仿宋_GB2312"/>
          <w:sz w:val="32"/>
          <w:szCs w:val="32"/>
        </w:rPr>
      </w:pPr>
      <w:r w:rsidRPr="00E5476E">
        <w:rPr>
          <w:rFonts w:ascii="仿宋_GB2312" w:eastAsia="仿宋_GB2312" w:hint="eastAsia"/>
          <w:sz w:val="32"/>
          <w:szCs w:val="32"/>
        </w:rPr>
        <w:t>由于项目资金申报时间限制，以及一些企业</w:t>
      </w:r>
      <w:r w:rsidR="00964A50">
        <w:rPr>
          <w:rFonts w:ascii="仿宋_GB2312" w:eastAsia="仿宋_GB2312" w:hint="eastAsia"/>
          <w:sz w:val="32"/>
          <w:szCs w:val="32"/>
        </w:rPr>
        <w:t>经验不足，部分审计报告出具时间稍有延后，导致产出指标在时效指标得分稍低；同时</w:t>
      </w:r>
      <w:r w:rsidRPr="00E5476E">
        <w:rPr>
          <w:rFonts w:ascii="仿宋_GB2312" w:eastAsia="仿宋_GB2312" w:hint="eastAsia"/>
          <w:sz w:val="32"/>
          <w:szCs w:val="32"/>
        </w:rPr>
        <w:t>引导企业规范项目申报流程，社会效益指标的可持续性影响得分稍低，其他各项指标均达到相关要求</w:t>
      </w:r>
      <w:r>
        <w:rPr>
          <w:rFonts w:ascii="仿宋_GB2312" w:eastAsia="仿宋_GB2312" w:hint="eastAsia"/>
          <w:sz w:val="32"/>
          <w:szCs w:val="32"/>
        </w:rPr>
        <w:t>。</w:t>
      </w:r>
    </w:p>
    <w:p w:rsidR="00532DB1" w:rsidRPr="00000A4D" w:rsidRDefault="00532DB1" w:rsidP="00E5476E">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4.</w:t>
      </w:r>
      <w:r w:rsidRPr="00000A4D">
        <w:rPr>
          <w:rFonts w:hint="eastAsia"/>
        </w:rPr>
        <w:t xml:space="preserve"> </w:t>
      </w:r>
      <w:r w:rsidRPr="00000A4D">
        <w:rPr>
          <w:rFonts w:ascii="仿宋_GB2312" w:eastAsia="仿宋_GB2312" w:hint="eastAsia"/>
          <w:sz w:val="32"/>
          <w:szCs w:val="32"/>
        </w:rPr>
        <w:t>偏离绩效目标的原因及下一步改进措施</w:t>
      </w:r>
    </w:p>
    <w:p w:rsidR="00D63A82" w:rsidRPr="00532DB1" w:rsidRDefault="00532DB1" w:rsidP="00532DB1">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lastRenderedPageBreak/>
        <w:t>由于申报时间的限制，一些企业缺乏经验，导致项目资料审计中存在一些问题，因此要加强业务指导，有针对性的对项目申报流程进行培训，严格按照项目申报通知</w:t>
      </w:r>
      <w:r w:rsidR="00964A50">
        <w:rPr>
          <w:rFonts w:ascii="仿宋_GB2312" w:eastAsia="仿宋_GB2312" w:hint="eastAsia"/>
          <w:sz w:val="32"/>
          <w:szCs w:val="32"/>
        </w:rPr>
        <w:t>相关内容</w:t>
      </w:r>
      <w:r w:rsidRPr="00000A4D">
        <w:rPr>
          <w:rFonts w:ascii="仿宋_GB2312" w:eastAsia="仿宋_GB2312" w:hint="eastAsia"/>
          <w:sz w:val="32"/>
          <w:szCs w:val="32"/>
        </w:rPr>
        <w:t>要求审计公司</w:t>
      </w:r>
      <w:r w:rsidR="00964A50">
        <w:rPr>
          <w:rFonts w:ascii="仿宋_GB2312" w:eastAsia="仿宋_GB2312" w:hint="eastAsia"/>
          <w:sz w:val="32"/>
          <w:szCs w:val="32"/>
        </w:rPr>
        <w:t>及时出具审计报告。</w:t>
      </w:r>
    </w:p>
    <w:p w:rsidR="00532DB1" w:rsidRPr="0082037F" w:rsidRDefault="00532DB1" w:rsidP="00532DB1">
      <w:pPr>
        <w:spacing w:line="560" w:lineRule="exact"/>
        <w:ind w:firstLineChars="200" w:firstLine="640"/>
        <w:rPr>
          <w:rFonts w:ascii="楷体" w:eastAsia="楷体" w:hAnsi="楷体"/>
          <w:sz w:val="32"/>
          <w:szCs w:val="32"/>
        </w:rPr>
      </w:pPr>
      <w:r w:rsidRPr="0082037F">
        <w:rPr>
          <w:rFonts w:ascii="楷体" w:eastAsia="楷体" w:hAnsi="楷体" w:hint="eastAsia"/>
          <w:sz w:val="32"/>
          <w:szCs w:val="32"/>
        </w:rPr>
        <w:t>（</w:t>
      </w:r>
      <w:r w:rsidR="004007F6" w:rsidRPr="0082037F">
        <w:rPr>
          <w:rFonts w:ascii="楷体" w:eastAsia="楷体" w:hAnsi="楷体" w:hint="eastAsia"/>
          <w:sz w:val="32"/>
          <w:szCs w:val="32"/>
        </w:rPr>
        <w:t>十七</w:t>
      </w:r>
      <w:r w:rsidRPr="0082037F">
        <w:rPr>
          <w:rFonts w:ascii="楷体" w:eastAsia="楷体" w:hAnsi="楷体" w:hint="eastAsia"/>
          <w:sz w:val="32"/>
          <w:szCs w:val="32"/>
        </w:rPr>
        <w:t>）</w:t>
      </w:r>
      <w:r w:rsidR="0082037F" w:rsidRPr="0082037F">
        <w:rPr>
          <w:rFonts w:ascii="楷体" w:eastAsia="楷体" w:hAnsi="楷体" w:hint="eastAsia"/>
          <w:sz w:val="32"/>
          <w:szCs w:val="32"/>
        </w:rPr>
        <w:t>兰州新区十四五现代服务业发展规划项目资金</w:t>
      </w:r>
    </w:p>
    <w:p w:rsidR="00532DB1" w:rsidRPr="0082037F" w:rsidRDefault="00532DB1" w:rsidP="00532DB1">
      <w:pPr>
        <w:spacing w:line="560" w:lineRule="exact"/>
        <w:ind w:firstLineChars="200" w:firstLine="640"/>
        <w:rPr>
          <w:rFonts w:ascii="仿宋_GB2312" w:eastAsia="仿宋_GB2312"/>
          <w:sz w:val="32"/>
          <w:szCs w:val="32"/>
        </w:rPr>
      </w:pPr>
      <w:r w:rsidRPr="0082037F">
        <w:rPr>
          <w:rFonts w:ascii="仿宋_GB2312" w:eastAsia="仿宋_GB2312" w:hint="eastAsia"/>
          <w:sz w:val="32"/>
          <w:szCs w:val="32"/>
        </w:rPr>
        <w:t>1.</w:t>
      </w:r>
      <w:r w:rsidRPr="0082037F">
        <w:rPr>
          <w:rFonts w:hint="eastAsia"/>
        </w:rPr>
        <w:t xml:space="preserve"> </w:t>
      </w:r>
      <w:r w:rsidRPr="0082037F">
        <w:rPr>
          <w:rFonts w:ascii="仿宋_GB2312" w:eastAsia="仿宋_GB2312" w:hint="eastAsia"/>
          <w:sz w:val="32"/>
          <w:szCs w:val="32"/>
        </w:rPr>
        <w:t>项目支出预算执行情况</w:t>
      </w:r>
    </w:p>
    <w:p w:rsidR="00532DB1" w:rsidRPr="0082037F" w:rsidRDefault="0082037F" w:rsidP="0082037F">
      <w:pPr>
        <w:spacing w:line="560" w:lineRule="exact"/>
        <w:ind w:firstLineChars="200" w:firstLine="640"/>
        <w:rPr>
          <w:rFonts w:ascii="仿宋_GB2312" w:eastAsia="仿宋_GB2312"/>
          <w:sz w:val="32"/>
          <w:szCs w:val="32"/>
          <w:highlight w:val="yellow"/>
        </w:rPr>
      </w:pPr>
      <w:r w:rsidRPr="0082037F">
        <w:rPr>
          <w:rFonts w:ascii="仿宋_GB2312" w:eastAsia="仿宋_GB2312" w:hint="eastAsia"/>
          <w:sz w:val="32"/>
          <w:szCs w:val="32"/>
        </w:rPr>
        <w:t>《兰州新区十四五现代服务业发展规划项目资金》年初预算金额5万元，实际支出预算金额5万元，执行率</w:t>
      </w:r>
      <w:r>
        <w:rPr>
          <w:rFonts w:ascii="仿宋_GB2312" w:eastAsia="仿宋_GB2312" w:hint="eastAsia"/>
          <w:sz w:val="32"/>
          <w:szCs w:val="32"/>
        </w:rPr>
        <w:t>100%。</w:t>
      </w:r>
    </w:p>
    <w:p w:rsidR="00532DB1" w:rsidRPr="0082037F" w:rsidRDefault="00532DB1" w:rsidP="00532DB1">
      <w:pPr>
        <w:spacing w:line="560" w:lineRule="exact"/>
        <w:ind w:firstLineChars="200" w:firstLine="640"/>
        <w:rPr>
          <w:rFonts w:ascii="仿宋_GB2312" w:eastAsia="仿宋_GB2312"/>
          <w:sz w:val="32"/>
          <w:szCs w:val="32"/>
        </w:rPr>
      </w:pPr>
      <w:r w:rsidRPr="0082037F">
        <w:rPr>
          <w:rFonts w:ascii="仿宋_GB2312" w:eastAsia="仿宋_GB2312" w:hint="eastAsia"/>
          <w:sz w:val="32"/>
          <w:szCs w:val="32"/>
        </w:rPr>
        <w:t>2.</w:t>
      </w:r>
      <w:r w:rsidRPr="0082037F">
        <w:rPr>
          <w:rFonts w:hint="eastAsia"/>
        </w:rPr>
        <w:t xml:space="preserve"> </w:t>
      </w:r>
      <w:r w:rsidRPr="0082037F">
        <w:rPr>
          <w:rFonts w:ascii="仿宋_GB2312" w:eastAsia="仿宋_GB2312" w:hint="eastAsia"/>
          <w:sz w:val="32"/>
          <w:szCs w:val="32"/>
        </w:rPr>
        <w:t>总体绩效目标完成情况分析</w:t>
      </w:r>
    </w:p>
    <w:p w:rsidR="00532DB1" w:rsidRPr="0082037F" w:rsidRDefault="0082037F" w:rsidP="0082037F">
      <w:pPr>
        <w:spacing w:line="560" w:lineRule="exact"/>
        <w:ind w:firstLineChars="200" w:firstLine="640"/>
        <w:rPr>
          <w:rFonts w:ascii="仿宋_GB2312" w:eastAsia="仿宋_GB2312"/>
          <w:sz w:val="32"/>
          <w:szCs w:val="32"/>
          <w:highlight w:val="yellow"/>
        </w:rPr>
      </w:pPr>
      <w:r w:rsidRPr="0082037F">
        <w:rPr>
          <w:rFonts w:ascii="仿宋_GB2312" w:eastAsia="仿宋_GB2312" w:hint="eastAsia"/>
          <w:sz w:val="32"/>
          <w:szCs w:val="32"/>
        </w:rPr>
        <w:t>总体目标为通过三方询价，确定对外开放发展规划研究编制机构，在年末完成规划编制，现已</w:t>
      </w:r>
      <w:r w:rsidR="00964A50">
        <w:rPr>
          <w:rFonts w:ascii="仿宋_GB2312" w:eastAsia="仿宋_GB2312" w:hint="eastAsia"/>
          <w:sz w:val="32"/>
          <w:szCs w:val="32"/>
        </w:rPr>
        <w:t>经过多次征求相关部门意见建议完善规划内容，修改至第七稿</w:t>
      </w:r>
      <w:r w:rsidRPr="0082037F">
        <w:rPr>
          <w:rFonts w:ascii="仿宋_GB2312" w:eastAsia="仿宋_GB2312" w:hint="eastAsia"/>
          <w:sz w:val="32"/>
          <w:szCs w:val="32"/>
        </w:rPr>
        <w:t>。通过自评，综合评分为96分，项目结果为“优”。</w:t>
      </w:r>
    </w:p>
    <w:p w:rsidR="00532DB1" w:rsidRPr="0082037F" w:rsidRDefault="00532DB1" w:rsidP="00532DB1">
      <w:pPr>
        <w:spacing w:line="560" w:lineRule="exact"/>
        <w:ind w:firstLineChars="200" w:firstLine="640"/>
        <w:rPr>
          <w:rFonts w:ascii="仿宋_GB2312" w:eastAsia="仿宋_GB2312"/>
          <w:sz w:val="32"/>
          <w:szCs w:val="32"/>
        </w:rPr>
      </w:pPr>
      <w:r w:rsidRPr="0082037F">
        <w:rPr>
          <w:rFonts w:ascii="仿宋_GB2312" w:eastAsia="仿宋_GB2312" w:hint="eastAsia"/>
          <w:sz w:val="32"/>
          <w:szCs w:val="32"/>
        </w:rPr>
        <w:t>3.</w:t>
      </w:r>
      <w:r w:rsidRPr="0082037F">
        <w:rPr>
          <w:rFonts w:hint="eastAsia"/>
        </w:rPr>
        <w:t xml:space="preserve"> </w:t>
      </w:r>
      <w:r w:rsidRPr="0082037F">
        <w:rPr>
          <w:rFonts w:ascii="仿宋_GB2312" w:eastAsia="仿宋_GB2312" w:hint="eastAsia"/>
          <w:sz w:val="32"/>
          <w:szCs w:val="32"/>
        </w:rPr>
        <w:t>各项指标完成情况分析</w:t>
      </w:r>
    </w:p>
    <w:p w:rsidR="00532DB1" w:rsidRPr="00181594" w:rsidRDefault="0082037F" w:rsidP="0082037F">
      <w:pPr>
        <w:spacing w:line="560" w:lineRule="exact"/>
        <w:ind w:firstLineChars="200" w:firstLine="640"/>
        <w:rPr>
          <w:rFonts w:ascii="仿宋_GB2312" w:eastAsia="仿宋_GB2312"/>
          <w:sz w:val="32"/>
          <w:szCs w:val="32"/>
          <w:highlight w:val="yellow"/>
        </w:rPr>
      </w:pPr>
      <w:r w:rsidRPr="0082037F">
        <w:rPr>
          <w:rFonts w:ascii="仿宋_GB2312" w:eastAsia="仿宋_GB2312" w:hint="eastAsia"/>
          <w:sz w:val="32"/>
          <w:szCs w:val="32"/>
        </w:rPr>
        <w:t>各项指标均完成较好，部分指标尚未100%完成。其中：产出指标中实效指标，未按照提交规划成果时间定稿，目前已修改至第七稿，正在加快征求各部门单位社会公众</w:t>
      </w:r>
      <w:r w:rsidR="00964A50">
        <w:rPr>
          <w:rFonts w:ascii="仿宋_GB2312" w:eastAsia="仿宋_GB2312" w:hint="eastAsia"/>
          <w:sz w:val="32"/>
          <w:szCs w:val="32"/>
        </w:rPr>
        <w:t>层面意见，按照最新汇总意见进行修改，并完成后续细节</w:t>
      </w:r>
      <w:r w:rsidRPr="0082037F">
        <w:rPr>
          <w:rFonts w:ascii="仿宋_GB2312" w:eastAsia="仿宋_GB2312" w:hint="eastAsia"/>
          <w:sz w:val="32"/>
          <w:szCs w:val="32"/>
        </w:rPr>
        <w:t>修改工作。效益指标中经济效益指标，由于规划尚未定稿，内容仍需完善，暂时不能根据规划开展工作。目前正在加快完成定稿，之后将根据定稿持续推动经济转型发展，优化经济发展结构，筑牢底部</w:t>
      </w:r>
      <w:r w:rsidR="00964A50">
        <w:rPr>
          <w:rFonts w:ascii="仿宋_GB2312" w:eastAsia="仿宋_GB2312" w:hint="eastAsia"/>
          <w:sz w:val="32"/>
          <w:szCs w:val="32"/>
        </w:rPr>
        <w:t>经济基础，促进经济社会持续稳定增长。效益指标中社会效益指标，</w:t>
      </w:r>
      <w:r w:rsidRPr="0082037F">
        <w:rPr>
          <w:rFonts w:ascii="仿宋_GB2312" w:eastAsia="仿宋_GB2312" w:hint="eastAsia"/>
          <w:sz w:val="32"/>
          <w:szCs w:val="32"/>
        </w:rPr>
        <w:t>规划内容仍需完善，暂时不能根据规划开</w:t>
      </w:r>
      <w:r w:rsidR="00964A50">
        <w:rPr>
          <w:rFonts w:ascii="仿宋_GB2312" w:eastAsia="仿宋_GB2312" w:hint="eastAsia"/>
          <w:sz w:val="32"/>
          <w:szCs w:val="32"/>
        </w:rPr>
        <w:t>展工作。目前正在加快完成终</w:t>
      </w:r>
      <w:r w:rsidRPr="0082037F">
        <w:rPr>
          <w:rFonts w:ascii="仿宋_GB2312" w:eastAsia="仿宋_GB2312" w:hint="eastAsia"/>
          <w:sz w:val="32"/>
          <w:szCs w:val="32"/>
        </w:rPr>
        <w:t>稿，</w:t>
      </w:r>
      <w:r w:rsidR="00964A50">
        <w:rPr>
          <w:rFonts w:ascii="仿宋_GB2312" w:eastAsia="仿宋_GB2312" w:hint="eastAsia"/>
          <w:sz w:val="32"/>
          <w:szCs w:val="32"/>
        </w:rPr>
        <w:t>依据终稿</w:t>
      </w:r>
      <w:r w:rsidRPr="0082037F">
        <w:rPr>
          <w:rFonts w:ascii="仿宋_GB2312" w:eastAsia="仿宋_GB2312" w:hint="eastAsia"/>
          <w:sz w:val="32"/>
          <w:szCs w:val="32"/>
        </w:rPr>
        <w:t>构建完善的现代</w:t>
      </w:r>
      <w:r w:rsidRPr="0082037F">
        <w:rPr>
          <w:rFonts w:ascii="仿宋_GB2312" w:eastAsia="仿宋_GB2312" w:hint="eastAsia"/>
          <w:sz w:val="32"/>
          <w:szCs w:val="32"/>
        </w:rPr>
        <w:lastRenderedPageBreak/>
        <w:t>服务业体系。</w:t>
      </w:r>
    </w:p>
    <w:p w:rsidR="00532DB1" w:rsidRDefault="00532DB1" w:rsidP="00532DB1">
      <w:pPr>
        <w:spacing w:line="560" w:lineRule="exact"/>
        <w:ind w:firstLineChars="200" w:firstLine="640"/>
        <w:rPr>
          <w:rFonts w:ascii="仿宋_GB2312" w:eastAsia="仿宋_GB2312"/>
          <w:sz w:val="32"/>
          <w:szCs w:val="32"/>
        </w:rPr>
      </w:pPr>
      <w:r w:rsidRPr="0082037F">
        <w:rPr>
          <w:rFonts w:ascii="仿宋_GB2312" w:eastAsia="仿宋_GB2312" w:hint="eastAsia"/>
          <w:sz w:val="32"/>
          <w:szCs w:val="32"/>
        </w:rPr>
        <w:t>4.</w:t>
      </w:r>
      <w:r w:rsidRPr="0082037F">
        <w:rPr>
          <w:rFonts w:hint="eastAsia"/>
        </w:rPr>
        <w:t xml:space="preserve"> </w:t>
      </w:r>
      <w:r w:rsidRPr="0082037F">
        <w:rPr>
          <w:rFonts w:ascii="仿宋_GB2312" w:eastAsia="仿宋_GB2312" w:hint="eastAsia"/>
          <w:sz w:val="32"/>
          <w:szCs w:val="32"/>
        </w:rPr>
        <w:t>偏离绩效目标的原因及下一步改进措施</w:t>
      </w:r>
    </w:p>
    <w:p w:rsidR="00C61424" w:rsidRPr="0082037F" w:rsidRDefault="00C43E7D" w:rsidP="0082037F">
      <w:pPr>
        <w:spacing w:line="560" w:lineRule="exact"/>
        <w:ind w:firstLineChars="200" w:firstLine="640"/>
        <w:rPr>
          <w:rFonts w:ascii="仿宋_GB2312" w:eastAsia="仿宋_GB2312"/>
          <w:sz w:val="32"/>
          <w:szCs w:val="32"/>
        </w:rPr>
      </w:pPr>
      <w:r>
        <w:rPr>
          <w:rFonts w:ascii="仿宋_GB2312" w:eastAsia="仿宋_GB2312" w:hint="eastAsia"/>
          <w:sz w:val="32"/>
          <w:szCs w:val="32"/>
        </w:rPr>
        <w:t>规划编制内容需要</w:t>
      </w:r>
      <w:r w:rsidR="0082037F" w:rsidRPr="0082037F">
        <w:rPr>
          <w:rFonts w:ascii="仿宋_GB2312" w:eastAsia="仿宋_GB2312" w:hint="eastAsia"/>
          <w:sz w:val="32"/>
          <w:szCs w:val="32"/>
        </w:rPr>
        <w:t>征求各相关部门意见建议</w:t>
      </w:r>
      <w:r>
        <w:rPr>
          <w:rFonts w:ascii="仿宋_GB2312" w:eastAsia="仿宋_GB2312" w:hint="eastAsia"/>
          <w:sz w:val="32"/>
          <w:szCs w:val="32"/>
        </w:rPr>
        <w:t>，</w:t>
      </w:r>
      <w:r w:rsidR="008F370B">
        <w:rPr>
          <w:rFonts w:ascii="仿宋_GB2312" w:eastAsia="仿宋_GB2312" w:hint="eastAsia"/>
          <w:sz w:val="32"/>
          <w:szCs w:val="32"/>
        </w:rPr>
        <w:t>下</w:t>
      </w:r>
      <w:r w:rsidR="0082037F" w:rsidRPr="0082037F">
        <w:rPr>
          <w:rFonts w:ascii="仿宋_GB2312" w:eastAsia="仿宋_GB2312" w:hint="eastAsia"/>
          <w:sz w:val="32"/>
          <w:szCs w:val="32"/>
        </w:rPr>
        <w:t>一步将尽快</w:t>
      </w:r>
      <w:r>
        <w:rPr>
          <w:rFonts w:ascii="仿宋_GB2312" w:eastAsia="仿宋_GB2312" w:hint="eastAsia"/>
          <w:sz w:val="32"/>
          <w:szCs w:val="32"/>
        </w:rPr>
        <w:t>完成</w:t>
      </w:r>
      <w:r w:rsidR="0082037F" w:rsidRPr="0082037F">
        <w:rPr>
          <w:rFonts w:ascii="仿宋_GB2312" w:eastAsia="仿宋_GB2312" w:hint="eastAsia"/>
          <w:sz w:val="32"/>
          <w:szCs w:val="32"/>
        </w:rPr>
        <w:t>征求意见建议</w:t>
      </w:r>
      <w:r w:rsidR="008F370B">
        <w:rPr>
          <w:rFonts w:ascii="仿宋_GB2312" w:eastAsia="仿宋_GB2312" w:hint="eastAsia"/>
          <w:sz w:val="32"/>
          <w:szCs w:val="32"/>
        </w:rPr>
        <w:t>工作</w:t>
      </w:r>
      <w:r w:rsidR="0082037F" w:rsidRPr="0082037F">
        <w:rPr>
          <w:rFonts w:ascii="仿宋_GB2312" w:eastAsia="仿宋_GB2312" w:hint="eastAsia"/>
          <w:sz w:val="32"/>
          <w:szCs w:val="32"/>
        </w:rPr>
        <w:t>，</w:t>
      </w:r>
      <w:r w:rsidR="008F370B">
        <w:rPr>
          <w:rFonts w:ascii="仿宋_GB2312" w:eastAsia="仿宋_GB2312" w:hint="eastAsia"/>
          <w:sz w:val="32"/>
          <w:szCs w:val="32"/>
        </w:rPr>
        <w:t>修改</w:t>
      </w:r>
      <w:r w:rsidR="0082037F" w:rsidRPr="0082037F">
        <w:rPr>
          <w:rFonts w:ascii="仿宋_GB2312" w:eastAsia="仿宋_GB2312" w:hint="eastAsia"/>
          <w:sz w:val="32"/>
          <w:szCs w:val="32"/>
        </w:rPr>
        <w:t>完善规划</w:t>
      </w:r>
      <w:r w:rsidR="008F370B">
        <w:rPr>
          <w:rFonts w:ascii="仿宋_GB2312" w:eastAsia="仿宋_GB2312" w:hint="eastAsia"/>
          <w:sz w:val="32"/>
          <w:szCs w:val="32"/>
        </w:rPr>
        <w:t>编制</w:t>
      </w:r>
      <w:r w:rsidR="0082037F" w:rsidRPr="0082037F">
        <w:rPr>
          <w:rFonts w:ascii="仿宋_GB2312" w:eastAsia="仿宋_GB2312" w:hint="eastAsia"/>
          <w:sz w:val="32"/>
          <w:szCs w:val="32"/>
        </w:rPr>
        <w:t>内容，</w:t>
      </w:r>
      <w:r w:rsidR="008F370B">
        <w:rPr>
          <w:rFonts w:ascii="仿宋_GB2312" w:eastAsia="仿宋_GB2312" w:hint="eastAsia"/>
          <w:sz w:val="32"/>
          <w:szCs w:val="32"/>
        </w:rPr>
        <w:t>报领导审阅，完成规划编制工作。</w:t>
      </w:r>
    </w:p>
    <w:p w:rsidR="003344E5" w:rsidRDefault="0058502E" w:rsidP="0058502E">
      <w:pPr>
        <w:spacing w:line="560" w:lineRule="exact"/>
        <w:ind w:firstLineChars="200" w:firstLine="640"/>
        <w:rPr>
          <w:rFonts w:ascii="楷体" w:eastAsia="楷体" w:hAnsi="楷体"/>
          <w:sz w:val="32"/>
          <w:szCs w:val="32"/>
        </w:rPr>
      </w:pPr>
      <w:r>
        <w:rPr>
          <w:rFonts w:ascii="楷体" w:eastAsia="楷体" w:hAnsi="楷体" w:hint="eastAsia"/>
          <w:sz w:val="32"/>
          <w:szCs w:val="32"/>
        </w:rPr>
        <w:t>（十八</w:t>
      </w:r>
      <w:r w:rsidR="003344E5">
        <w:rPr>
          <w:rFonts w:ascii="楷体" w:eastAsia="楷体" w:hAnsi="楷体" w:hint="eastAsia"/>
          <w:sz w:val="32"/>
          <w:szCs w:val="32"/>
        </w:rPr>
        <w:t>）</w:t>
      </w:r>
      <w:r w:rsidR="003344E5" w:rsidRPr="003344E5">
        <w:rPr>
          <w:rFonts w:ascii="楷体" w:eastAsia="楷体" w:hAnsi="楷体" w:hint="eastAsia"/>
          <w:sz w:val="32"/>
          <w:szCs w:val="32"/>
        </w:rPr>
        <w:t>宣传经费项目</w:t>
      </w:r>
    </w:p>
    <w:p w:rsidR="0058502E" w:rsidRPr="00414FD8" w:rsidRDefault="0058502E" w:rsidP="0058502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3344E5" w:rsidRDefault="003344E5" w:rsidP="003344E5">
      <w:pPr>
        <w:spacing w:line="560" w:lineRule="exact"/>
        <w:ind w:firstLineChars="200" w:firstLine="640"/>
        <w:rPr>
          <w:rFonts w:ascii="仿宋_GB2312" w:eastAsia="仿宋_GB2312"/>
          <w:sz w:val="32"/>
          <w:szCs w:val="32"/>
        </w:rPr>
      </w:pPr>
      <w:r w:rsidRPr="003344E5">
        <w:rPr>
          <w:rFonts w:ascii="仿宋_GB2312" w:eastAsia="仿宋_GB2312" w:hint="eastAsia"/>
          <w:sz w:val="32"/>
          <w:szCs w:val="32"/>
        </w:rPr>
        <w:t>为依托新区产业优势，丰富新区旅游业态，支持新区休闲观光农业企业，通过与中央、省市媒体合作，采取各种宣传方式，打造新区现代休闲农业金字招牌，进一步推动新区各旅游资源宣传推广力度，提升新区旅游品牌形象。年度组织新区干部职工3000人次观看爱国主义影片，进一步丰富了新区广大干部职工文化生活。项目支出预算安排共61.5万元，总投入61.5万元，资金到位61.5万元，实际使用61.5万元，项目资金到位率100%，支出实现率100%，资金使用合法合规。</w:t>
      </w:r>
    </w:p>
    <w:p w:rsidR="0058502E" w:rsidRDefault="0058502E" w:rsidP="003344E5">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181594" w:rsidRDefault="00181594" w:rsidP="00181594">
      <w:pPr>
        <w:spacing w:line="560" w:lineRule="exact"/>
        <w:ind w:firstLineChars="200" w:firstLine="640"/>
        <w:rPr>
          <w:rFonts w:ascii="仿宋_GB2312" w:eastAsia="仿宋_GB2312"/>
          <w:sz w:val="32"/>
          <w:szCs w:val="32"/>
        </w:rPr>
      </w:pPr>
      <w:r w:rsidRPr="00181594">
        <w:rPr>
          <w:rFonts w:ascii="仿宋_GB2312" w:eastAsia="仿宋_GB2312" w:hint="eastAsia"/>
          <w:sz w:val="32"/>
          <w:szCs w:val="32"/>
        </w:rPr>
        <w:t>通过经费支持，助力休闲观光农业企业多渠道开展宣传工作，进一步拓展旅游市场，带动旅游产业发展，形成有影响力的现代休闲观光农业业态。2020年12月至2021年2月期间，组织新区干部职工观看爱国主义影片，实现了丰富干部职工文化生活的效果。宣传经费项目综合得分为94，自评结果为“优”。</w:t>
      </w:r>
    </w:p>
    <w:p w:rsidR="0058502E" w:rsidRDefault="0058502E" w:rsidP="00181594">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58502E" w:rsidRPr="003344E5" w:rsidRDefault="003344E5" w:rsidP="003344E5">
      <w:pPr>
        <w:spacing w:line="560" w:lineRule="exact"/>
        <w:ind w:firstLineChars="200" w:firstLine="640"/>
        <w:rPr>
          <w:rFonts w:ascii="仿宋_GB2312" w:eastAsia="仿宋_GB2312"/>
          <w:sz w:val="32"/>
          <w:szCs w:val="32"/>
        </w:rPr>
      </w:pPr>
      <w:r w:rsidRPr="003344E5">
        <w:rPr>
          <w:rFonts w:ascii="仿宋_GB2312" w:eastAsia="仿宋_GB2312" w:hint="eastAsia"/>
          <w:sz w:val="32"/>
          <w:szCs w:val="32"/>
        </w:rPr>
        <w:lastRenderedPageBreak/>
        <w:t>经评价核验，宣传经费项目的年度绩效目标完成率为94%。产出指标方面，支持了1家休闲观光农业企业，丰富了旅游产品结构，提升了旅游产业发展质量；通过观影活动带动了新区文化产业发展。效益指标方面，旅游综合收入较2019年实现增长，吸引了本地及周边地区的游客，也进一步拓展了休闲观光农业旅游市场，花卉交易中心、现代农业研学旅游成为新区新的旅游亮点。满意度指标方面，游客和企业满意度较高，达到了项目支出预期。</w:t>
      </w:r>
    </w:p>
    <w:p w:rsidR="0058502E" w:rsidRDefault="0058502E" w:rsidP="0058502E">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58502E" w:rsidRPr="00532DB1" w:rsidRDefault="003344E5" w:rsidP="003344E5">
      <w:pPr>
        <w:spacing w:line="560" w:lineRule="exact"/>
        <w:ind w:firstLineChars="200" w:firstLine="640"/>
        <w:rPr>
          <w:rFonts w:ascii="仿宋_GB2312" w:eastAsia="仿宋_GB2312"/>
          <w:sz w:val="32"/>
          <w:szCs w:val="32"/>
        </w:rPr>
      </w:pPr>
      <w:r w:rsidRPr="003344E5">
        <w:rPr>
          <w:rFonts w:ascii="仿宋_GB2312" w:eastAsia="仿宋_GB2312" w:hint="eastAsia"/>
          <w:sz w:val="32"/>
          <w:szCs w:val="32"/>
        </w:rPr>
        <w:t>宣传经费项目在社会效益、可持续影响、服务对象满意度等指标方面存在偏离，指标任务为进一步拓展休闲观光农业旅游市场，宣传推广更多新区旅游资源；丰富干部职工文化生活。由于资金使用效果仍未完全显现，新区休闲观光农业还处于在发展初期，群众熟知度有待进一步提高；观影活动由于电影票数量较少，覆盖面有待进一步扩大。下一步，将加强项目实施过程监管和指导，加大行业指导，进一步拓展休闲观光农业市场，突出企业特色，形成品牌效应；观影活动将拓宽经费争取渠道，争取多举办此类活动。</w:t>
      </w:r>
    </w:p>
    <w:p w:rsidR="0058502E" w:rsidRDefault="0058502E" w:rsidP="0058502E">
      <w:pPr>
        <w:spacing w:line="560" w:lineRule="exact"/>
        <w:ind w:firstLineChars="200" w:firstLine="640"/>
        <w:rPr>
          <w:rFonts w:ascii="楷体" w:eastAsia="楷体" w:hAnsi="楷体"/>
          <w:sz w:val="32"/>
          <w:szCs w:val="32"/>
        </w:rPr>
      </w:pPr>
      <w:r>
        <w:rPr>
          <w:rFonts w:ascii="楷体" w:eastAsia="楷体" w:hAnsi="楷体" w:hint="eastAsia"/>
          <w:sz w:val="32"/>
          <w:szCs w:val="32"/>
        </w:rPr>
        <w:t>（十</w:t>
      </w:r>
      <w:r w:rsidR="00F310F8">
        <w:rPr>
          <w:rFonts w:ascii="楷体" w:eastAsia="楷体" w:hAnsi="楷体" w:hint="eastAsia"/>
          <w:sz w:val="32"/>
          <w:szCs w:val="32"/>
        </w:rPr>
        <w:t>九</w:t>
      </w:r>
      <w:r w:rsidRPr="00E83D69">
        <w:rPr>
          <w:rFonts w:ascii="楷体" w:eastAsia="楷体" w:hAnsi="楷体" w:hint="eastAsia"/>
          <w:sz w:val="32"/>
          <w:szCs w:val="32"/>
        </w:rPr>
        <w:t>）</w:t>
      </w:r>
      <w:r w:rsidR="00F310F8" w:rsidRPr="00F310F8">
        <w:rPr>
          <w:rFonts w:ascii="楷体" w:eastAsia="楷体" w:hAnsi="楷体" w:hint="eastAsia"/>
          <w:sz w:val="32"/>
          <w:szCs w:val="32"/>
        </w:rPr>
        <w:t>中秋国庆节假日旅游宣传编制项目</w:t>
      </w:r>
    </w:p>
    <w:p w:rsidR="0058502E" w:rsidRPr="00414FD8" w:rsidRDefault="0058502E" w:rsidP="0058502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58502E" w:rsidRPr="00C61424" w:rsidRDefault="00F310F8" w:rsidP="00F310F8">
      <w:pPr>
        <w:spacing w:line="560" w:lineRule="exact"/>
        <w:ind w:firstLineChars="200" w:firstLine="640"/>
        <w:rPr>
          <w:rFonts w:ascii="仿宋_GB2312" w:eastAsia="仿宋_GB2312"/>
          <w:sz w:val="32"/>
          <w:szCs w:val="32"/>
        </w:rPr>
      </w:pPr>
      <w:r w:rsidRPr="00F310F8">
        <w:rPr>
          <w:rFonts w:ascii="仿宋_GB2312" w:eastAsia="仿宋_GB2312" w:hint="eastAsia"/>
          <w:sz w:val="32"/>
          <w:szCs w:val="32"/>
        </w:rPr>
        <w:t>为贯彻落实全省旅游产业发展大会精神，进一步加大新区各旅游资源宣传推广力度，提升新区旅游品牌形象。年度设计印制了3万份新区旅游宣传折页，内容涉及兰州新区整体旅游资源，地域覆盖面广、宣传力度大；制作了21个旅</w:t>
      </w:r>
      <w:r w:rsidRPr="00F310F8">
        <w:rPr>
          <w:rFonts w:ascii="仿宋_GB2312" w:eastAsia="仿宋_GB2312" w:hint="eastAsia"/>
          <w:sz w:val="32"/>
          <w:szCs w:val="32"/>
        </w:rPr>
        <w:lastRenderedPageBreak/>
        <w:t>游宣传易拉宝，分布城际高铁沿线6个站点进行“坐火车 游新区”主题宣传，并在纬一路东城区主入口设立新区旅游主题形象广告牌，发布新区旅游资源宣传广告。项目支出预算安排共8.2975万元，总投入8.2975万元，资金到位8.2975万元，实际使用8.2975万元，项目资金到位率100%，支出实现率100%，资金使用合法合规。</w:t>
      </w:r>
    </w:p>
    <w:p w:rsidR="0058502E" w:rsidRDefault="0058502E" w:rsidP="0058502E">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0B3040" w:rsidRDefault="000B3040" w:rsidP="000B3040">
      <w:pPr>
        <w:spacing w:line="560" w:lineRule="exact"/>
        <w:ind w:firstLineChars="200" w:firstLine="640"/>
        <w:rPr>
          <w:rFonts w:ascii="仿宋_GB2312" w:eastAsia="仿宋_GB2312"/>
          <w:sz w:val="32"/>
          <w:szCs w:val="32"/>
        </w:rPr>
      </w:pPr>
      <w:r w:rsidRPr="000B3040">
        <w:rPr>
          <w:rFonts w:ascii="仿宋_GB2312" w:eastAsia="仿宋_GB2312" w:hint="eastAsia"/>
          <w:sz w:val="32"/>
          <w:szCs w:val="32"/>
        </w:rPr>
        <w:t>年度依托旅游宣传折页、宣传品及广告牌等宣传资料、宣传媒介，推动新区旅游经济持续增长、旅游项目规模集聚、旅游业态不断丰富、服务质量显著提升、品牌形象日益彰显，实现了依托各类宣传资料、宣传媒介，宣传新区旅游资源，吸引周边游客，进一步扩大客源市场，年度接待游客人数及综合收入达到了预期目标，高于全省年度增速，位列第一。中秋国庆节假日旅游宣传编制项目综合得分为97，自评结果为“优”。</w:t>
      </w:r>
    </w:p>
    <w:p w:rsidR="0058502E" w:rsidRDefault="0058502E" w:rsidP="000B3040">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58502E" w:rsidRPr="00F310F8" w:rsidRDefault="00F310F8" w:rsidP="00F310F8">
      <w:pPr>
        <w:spacing w:line="560" w:lineRule="exact"/>
        <w:ind w:firstLineChars="200" w:firstLine="640"/>
        <w:rPr>
          <w:rFonts w:ascii="仿宋_GB2312" w:eastAsia="仿宋_GB2312"/>
          <w:sz w:val="32"/>
          <w:szCs w:val="32"/>
        </w:rPr>
      </w:pPr>
      <w:r w:rsidRPr="00F310F8">
        <w:rPr>
          <w:rFonts w:ascii="仿宋_GB2312" w:eastAsia="仿宋_GB2312" w:hint="eastAsia"/>
          <w:sz w:val="32"/>
          <w:szCs w:val="32"/>
        </w:rPr>
        <w:t>经评价核验，中秋国庆节假日旅游宣传编制项目的年度绩效目标完成率为97%。产出指标方面，制作完成宣传牌21个、旅游宣传折页3万册、旅游主题广告宣传牌1个。宣传品均验收合格，进一步提高了新区旅游资源的宣传力度，提升了新区旅游知名度。效益指标方面，推动了旅游经济持续增长，2020年新区旅游接待人数及综合收入实现同比增长，增幅位居全省前列。满意度指标方面，满意度较高，达到了项目支出预期。</w:t>
      </w:r>
    </w:p>
    <w:p w:rsidR="0058502E" w:rsidRDefault="0058502E" w:rsidP="0058502E">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58502E" w:rsidRPr="00F310F8" w:rsidRDefault="00F310F8" w:rsidP="00F310F8">
      <w:pPr>
        <w:spacing w:line="560" w:lineRule="exact"/>
        <w:ind w:firstLineChars="200" w:firstLine="640"/>
        <w:rPr>
          <w:rFonts w:ascii="仿宋_GB2312" w:eastAsia="仿宋_GB2312"/>
          <w:sz w:val="32"/>
          <w:szCs w:val="32"/>
        </w:rPr>
      </w:pPr>
      <w:r w:rsidRPr="00F310F8">
        <w:rPr>
          <w:rFonts w:ascii="仿宋_GB2312" w:eastAsia="仿宋_GB2312" w:hint="eastAsia"/>
          <w:sz w:val="32"/>
          <w:szCs w:val="32"/>
        </w:rPr>
        <w:t>中秋国庆节假日旅游宣传项目资金在社会效益指标方面存在偏离，指标任务为吸引更多游客，带动本地及周边地区经济增长。因受疫情影响，项目带动本地及周边地区经济增长不明显。下一步，将加强项目实施过程监管和指导，加大淡季市场营销，促进淡季市场开发。</w:t>
      </w:r>
    </w:p>
    <w:p w:rsidR="0058502E" w:rsidRDefault="0058502E" w:rsidP="0058502E">
      <w:pPr>
        <w:spacing w:line="560" w:lineRule="exact"/>
        <w:ind w:firstLineChars="200" w:firstLine="640"/>
        <w:rPr>
          <w:rFonts w:ascii="楷体" w:eastAsia="楷体" w:hAnsi="楷体"/>
          <w:sz w:val="32"/>
          <w:szCs w:val="32"/>
        </w:rPr>
      </w:pPr>
      <w:r>
        <w:rPr>
          <w:rFonts w:ascii="楷体" w:eastAsia="楷体" w:hAnsi="楷体" w:hint="eastAsia"/>
          <w:sz w:val="32"/>
          <w:szCs w:val="32"/>
        </w:rPr>
        <w:t>（</w:t>
      </w:r>
      <w:r w:rsidR="00F310F8">
        <w:rPr>
          <w:rFonts w:ascii="楷体" w:eastAsia="楷体" w:hAnsi="楷体" w:hint="eastAsia"/>
          <w:sz w:val="32"/>
          <w:szCs w:val="32"/>
        </w:rPr>
        <w:t>二十</w:t>
      </w:r>
      <w:r w:rsidRPr="00E83D69">
        <w:rPr>
          <w:rFonts w:ascii="楷体" w:eastAsia="楷体" w:hAnsi="楷体" w:hint="eastAsia"/>
          <w:sz w:val="32"/>
          <w:szCs w:val="32"/>
        </w:rPr>
        <w:t>）</w:t>
      </w:r>
      <w:r w:rsidR="00F310F8" w:rsidRPr="00F310F8">
        <w:rPr>
          <w:rFonts w:ascii="楷体" w:eastAsia="楷体" w:hAnsi="楷体" w:hint="eastAsia"/>
          <w:sz w:val="32"/>
          <w:szCs w:val="32"/>
        </w:rPr>
        <w:t>“陇上花开</w:t>
      </w:r>
      <w:r w:rsidR="00F310F8" w:rsidRPr="00F310F8">
        <w:rPr>
          <w:rFonts w:ascii="宋体" w:eastAsia="宋体" w:hAnsi="宋体" w:cs="宋体" w:hint="eastAsia"/>
          <w:sz w:val="32"/>
          <w:szCs w:val="32"/>
        </w:rPr>
        <w:t>•</w:t>
      </w:r>
      <w:r w:rsidR="00F310F8" w:rsidRPr="00F310F8">
        <w:rPr>
          <w:rFonts w:ascii="楷体" w:eastAsia="楷体" w:hAnsi="楷体" w:cs="楷体" w:hint="eastAsia"/>
          <w:sz w:val="32"/>
          <w:szCs w:val="32"/>
        </w:rPr>
        <w:t>乡约甘肃”甘肃省乡村旅游美丽之旅推介活动兰州新区分会场宣传项目</w:t>
      </w:r>
    </w:p>
    <w:p w:rsidR="0058502E" w:rsidRPr="00414FD8" w:rsidRDefault="0058502E" w:rsidP="0058502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58502E" w:rsidRPr="00C61424" w:rsidRDefault="00F310F8" w:rsidP="00F310F8">
      <w:pPr>
        <w:spacing w:line="560" w:lineRule="exact"/>
        <w:ind w:firstLineChars="200" w:firstLine="640"/>
        <w:rPr>
          <w:rFonts w:ascii="仿宋_GB2312" w:eastAsia="仿宋_GB2312"/>
          <w:sz w:val="32"/>
          <w:szCs w:val="32"/>
        </w:rPr>
      </w:pPr>
      <w:r w:rsidRPr="00F310F8">
        <w:rPr>
          <w:rFonts w:ascii="仿宋_GB2312" w:eastAsia="仿宋_GB2312" w:hint="eastAsia"/>
          <w:sz w:val="32"/>
          <w:szCs w:val="32"/>
        </w:rPr>
        <w:t>根据甘肃省文化和旅游厅《关于做好“陇上花开</w:t>
      </w:r>
      <w:r w:rsidRPr="00F310F8">
        <w:rPr>
          <w:rFonts w:ascii="宋体" w:eastAsia="宋体" w:hAnsi="宋体" w:cs="宋体" w:hint="eastAsia"/>
          <w:sz w:val="32"/>
          <w:szCs w:val="32"/>
        </w:rPr>
        <w:t>•</w:t>
      </w:r>
      <w:r w:rsidRPr="00F310F8">
        <w:rPr>
          <w:rFonts w:ascii="仿宋_GB2312" w:eastAsia="仿宋_GB2312" w:hAnsi="仿宋_GB2312" w:cs="仿宋_GB2312" w:hint="eastAsia"/>
          <w:sz w:val="32"/>
          <w:szCs w:val="32"/>
        </w:rPr>
        <w:t>乡约甘肃”甘</w:t>
      </w:r>
      <w:r w:rsidRPr="00F310F8">
        <w:rPr>
          <w:rFonts w:ascii="仿宋_GB2312" w:eastAsia="仿宋_GB2312" w:hint="eastAsia"/>
          <w:sz w:val="32"/>
          <w:szCs w:val="32"/>
        </w:rPr>
        <w:t>肃省乡村旅游美丽之旅推介活动相关工作的通知》要求，为有序推进新区文旅市场恢复，进一步促进消费、扩大内需，推动新区文旅产业平稳健康发展，于5月19日举办了“陇上花开</w:t>
      </w:r>
      <w:r w:rsidRPr="00F310F8">
        <w:rPr>
          <w:rFonts w:ascii="宋体" w:eastAsia="宋体" w:hAnsi="宋体" w:cs="宋体" w:hint="eastAsia"/>
          <w:sz w:val="32"/>
          <w:szCs w:val="32"/>
        </w:rPr>
        <w:t>•</w:t>
      </w:r>
      <w:r w:rsidRPr="00F310F8">
        <w:rPr>
          <w:rFonts w:ascii="仿宋_GB2312" w:eastAsia="仿宋_GB2312" w:hAnsi="仿宋_GB2312" w:cs="仿宋_GB2312" w:hint="eastAsia"/>
          <w:sz w:val="32"/>
          <w:szCs w:val="32"/>
        </w:rPr>
        <w:t>乡约甘肃”甘肃省乡村旅游美丽之旅推介活动兰州新区分会场活动，年度支出预算安排</w:t>
      </w:r>
      <w:r w:rsidRPr="00F310F8">
        <w:rPr>
          <w:rFonts w:ascii="仿宋_GB2312" w:eastAsia="仿宋_GB2312" w:hint="eastAsia"/>
          <w:sz w:val="32"/>
          <w:szCs w:val="32"/>
        </w:rPr>
        <w:t>2.8896万元，总投入2.8896万元，资金到位2.8896万元，实际使用2.8896万元，项目资金到位率100%，支出实现率100%，资金使用合法合规。</w:t>
      </w:r>
    </w:p>
    <w:p w:rsidR="0058502E" w:rsidRDefault="0058502E" w:rsidP="0058502E">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DF46EF" w:rsidRDefault="00DF46EF" w:rsidP="00DF46EF">
      <w:pPr>
        <w:spacing w:line="560" w:lineRule="exact"/>
        <w:ind w:firstLineChars="200" w:firstLine="640"/>
        <w:rPr>
          <w:rFonts w:ascii="仿宋_GB2312" w:eastAsia="仿宋_GB2312"/>
          <w:sz w:val="32"/>
          <w:szCs w:val="32"/>
        </w:rPr>
      </w:pPr>
      <w:r w:rsidRPr="00DF46EF">
        <w:rPr>
          <w:rFonts w:ascii="仿宋_GB2312" w:eastAsia="仿宋_GB2312" w:hint="eastAsia"/>
          <w:sz w:val="32"/>
          <w:szCs w:val="32"/>
        </w:rPr>
        <w:t>5月19日举办的“陇上花开</w:t>
      </w:r>
      <w:r w:rsidRPr="00DF46EF">
        <w:rPr>
          <w:rFonts w:ascii="宋体" w:eastAsia="宋体" w:hAnsi="宋体" w:cs="宋体" w:hint="eastAsia"/>
          <w:sz w:val="32"/>
          <w:szCs w:val="32"/>
        </w:rPr>
        <w:t>•</w:t>
      </w:r>
      <w:r w:rsidRPr="00DF46EF">
        <w:rPr>
          <w:rFonts w:ascii="仿宋_GB2312" w:eastAsia="仿宋_GB2312" w:hAnsi="仿宋_GB2312" w:cs="仿宋_GB2312" w:hint="eastAsia"/>
          <w:sz w:val="32"/>
          <w:szCs w:val="32"/>
        </w:rPr>
        <w:t>乡约甘肃”甘肃省乡村旅游美丽之旅推介活动兰州新区分会场活动，进一步提高了新区旅游宣传力度，实现了接待人数及综合收入稳增长的预期目标。“陇上花开</w:t>
      </w:r>
      <w:r w:rsidRPr="00DF46EF">
        <w:rPr>
          <w:rFonts w:ascii="宋体" w:eastAsia="宋体" w:hAnsi="宋体" w:cs="宋体" w:hint="eastAsia"/>
          <w:sz w:val="32"/>
          <w:szCs w:val="32"/>
        </w:rPr>
        <w:t>•</w:t>
      </w:r>
      <w:r w:rsidRPr="00DF46EF">
        <w:rPr>
          <w:rFonts w:ascii="仿宋_GB2312" w:eastAsia="仿宋_GB2312" w:hAnsi="仿宋_GB2312" w:cs="仿宋_GB2312" w:hint="eastAsia"/>
          <w:sz w:val="32"/>
          <w:szCs w:val="32"/>
        </w:rPr>
        <w:t>乡约甘肃”甘肃省乡村旅游美丽之旅推介活动兰州新区分会场宣传项目综合得分为</w:t>
      </w:r>
      <w:r w:rsidRPr="00DF46EF">
        <w:rPr>
          <w:rFonts w:ascii="仿宋_GB2312" w:eastAsia="仿宋_GB2312" w:hint="eastAsia"/>
          <w:sz w:val="32"/>
          <w:szCs w:val="32"/>
        </w:rPr>
        <w:t>96，自评结果为</w:t>
      </w:r>
      <w:r w:rsidRPr="00DF46EF">
        <w:rPr>
          <w:rFonts w:ascii="仿宋_GB2312" w:eastAsia="仿宋_GB2312" w:hint="eastAsia"/>
          <w:sz w:val="32"/>
          <w:szCs w:val="32"/>
        </w:rPr>
        <w:lastRenderedPageBreak/>
        <w:t>“优”。</w:t>
      </w:r>
    </w:p>
    <w:p w:rsidR="0058502E" w:rsidRDefault="0058502E" w:rsidP="00DF46EF">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58502E" w:rsidRPr="00F310F8" w:rsidRDefault="00F310F8" w:rsidP="00F310F8">
      <w:pPr>
        <w:spacing w:line="560" w:lineRule="exact"/>
        <w:ind w:firstLineChars="200" w:firstLine="640"/>
        <w:rPr>
          <w:rFonts w:ascii="仿宋_GB2312" w:eastAsia="仿宋_GB2312"/>
          <w:sz w:val="32"/>
          <w:szCs w:val="32"/>
        </w:rPr>
      </w:pPr>
      <w:r w:rsidRPr="00F310F8">
        <w:rPr>
          <w:rFonts w:ascii="仿宋_GB2312" w:eastAsia="仿宋_GB2312" w:hint="eastAsia"/>
          <w:sz w:val="32"/>
          <w:szCs w:val="32"/>
        </w:rPr>
        <w:t>经评价核验，“陇上花开</w:t>
      </w:r>
      <w:r w:rsidRPr="00F310F8">
        <w:rPr>
          <w:rFonts w:ascii="宋体" w:eastAsia="宋体" w:hAnsi="宋体" w:cs="宋体" w:hint="eastAsia"/>
          <w:sz w:val="32"/>
          <w:szCs w:val="32"/>
        </w:rPr>
        <w:t>•</w:t>
      </w:r>
      <w:r w:rsidRPr="00F310F8">
        <w:rPr>
          <w:rFonts w:ascii="仿宋_GB2312" w:eastAsia="仿宋_GB2312" w:hAnsi="仿宋_GB2312" w:cs="仿宋_GB2312" w:hint="eastAsia"/>
          <w:sz w:val="32"/>
          <w:szCs w:val="32"/>
        </w:rPr>
        <w:t>乡约甘肃”甘肃省乡村旅游美丽之旅推介活动兰州新区分会场宣传项目的年度绩效目标完成率为</w:t>
      </w:r>
      <w:r w:rsidRPr="00F310F8">
        <w:rPr>
          <w:rFonts w:ascii="仿宋_GB2312" w:eastAsia="仿宋_GB2312" w:hint="eastAsia"/>
          <w:sz w:val="32"/>
          <w:szCs w:val="32"/>
        </w:rPr>
        <w:t>96%。产出指标方面，年度完成“陇上花开</w:t>
      </w:r>
      <w:r w:rsidRPr="00F310F8">
        <w:rPr>
          <w:rFonts w:ascii="宋体" w:eastAsia="宋体" w:hAnsi="宋体" w:cs="宋体" w:hint="eastAsia"/>
          <w:sz w:val="32"/>
          <w:szCs w:val="32"/>
        </w:rPr>
        <w:t>•</w:t>
      </w:r>
      <w:r w:rsidRPr="00F310F8">
        <w:rPr>
          <w:rFonts w:ascii="仿宋_GB2312" w:eastAsia="仿宋_GB2312" w:hAnsi="仿宋_GB2312" w:cs="仿宋_GB2312" w:hint="eastAsia"/>
          <w:sz w:val="32"/>
          <w:szCs w:val="32"/>
        </w:rPr>
        <w:t>乡约甘肃”推介活动一场，活动中使用视频短片、舞台、背景板均按时按质完成，活动期间，“兰州新区商文旅”官方快手账号连线“如意甘肃”河口古镇主会场直播，省内</w:t>
      </w:r>
      <w:r w:rsidRPr="00F310F8">
        <w:rPr>
          <w:rFonts w:ascii="仿宋_GB2312" w:eastAsia="仿宋_GB2312" w:hint="eastAsia"/>
          <w:sz w:val="32"/>
          <w:szCs w:val="32"/>
        </w:rPr>
        <w:t>14个市州和兰州新区同步连线宣传推广，兰州新区快手直播时长3.5小时，直播及现场观看人数近万人，获赞1.2万。效益指标方面，通过系列活动带动，实现了2020年新区旅游综合收入同比增长39%的经济效益；社会效益方面，吸引更多游客来新区休闲旅游，提升了新区旅游品牌知名度和美誉度。满意度指标方面，满意度较高，达到了项目支出预期。</w:t>
      </w:r>
    </w:p>
    <w:p w:rsidR="0058502E" w:rsidRDefault="0058502E" w:rsidP="0058502E">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58502E" w:rsidRPr="00F310F8" w:rsidRDefault="00F310F8" w:rsidP="00F310F8">
      <w:pPr>
        <w:spacing w:line="560" w:lineRule="exact"/>
        <w:ind w:firstLineChars="200" w:firstLine="640"/>
        <w:rPr>
          <w:rFonts w:ascii="仿宋_GB2312" w:eastAsia="仿宋_GB2312"/>
          <w:sz w:val="32"/>
          <w:szCs w:val="32"/>
        </w:rPr>
      </w:pPr>
      <w:r w:rsidRPr="00F310F8">
        <w:rPr>
          <w:rFonts w:ascii="仿宋_GB2312" w:eastAsia="仿宋_GB2312" w:hint="eastAsia"/>
          <w:sz w:val="32"/>
          <w:szCs w:val="32"/>
        </w:rPr>
        <w:t>陇上花开</w:t>
      </w:r>
      <w:r w:rsidRPr="00F310F8">
        <w:rPr>
          <w:rFonts w:ascii="宋体" w:eastAsia="宋体" w:hAnsi="宋体" w:cs="宋体" w:hint="eastAsia"/>
          <w:sz w:val="32"/>
          <w:szCs w:val="32"/>
        </w:rPr>
        <w:t>•</w:t>
      </w:r>
      <w:r w:rsidRPr="00F310F8">
        <w:rPr>
          <w:rFonts w:ascii="仿宋_GB2312" w:eastAsia="仿宋_GB2312" w:hAnsi="仿宋_GB2312" w:cs="仿宋_GB2312" w:hint="eastAsia"/>
          <w:sz w:val="32"/>
          <w:szCs w:val="32"/>
        </w:rPr>
        <w:t>乡约甘肃”甘肃省乡村旅游美丽之旅推介活动兰州新区分会场宣传项目资金在社会效益指标方面存在偏离，指标任务为吸引更多游客，带动本地及周边地区经济增长。因受疫情影响，项目带动本地及周边地区经济增长不明显。下一步，将加强项目实施过程监管和指导，加大旅游市场营销，促进旅游市场开发，带动本地经济增长。</w:t>
      </w:r>
    </w:p>
    <w:p w:rsidR="0058502E" w:rsidRPr="00E43A78" w:rsidRDefault="0058502E" w:rsidP="0058502E">
      <w:pPr>
        <w:spacing w:line="560" w:lineRule="exact"/>
        <w:ind w:firstLineChars="200" w:firstLine="640"/>
        <w:rPr>
          <w:rFonts w:ascii="楷体" w:eastAsia="楷体" w:hAnsi="楷体"/>
          <w:sz w:val="32"/>
          <w:szCs w:val="32"/>
        </w:rPr>
      </w:pPr>
      <w:r>
        <w:rPr>
          <w:rFonts w:ascii="楷体" w:eastAsia="楷体" w:hAnsi="楷体" w:hint="eastAsia"/>
          <w:sz w:val="32"/>
          <w:szCs w:val="32"/>
        </w:rPr>
        <w:t>（</w:t>
      </w:r>
      <w:r w:rsidR="00F310F8">
        <w:rPr>
          <w:rFonts w:ascii="楷体" w:eastAsia="楷体" w:hAnsi="楷体" w:hint="eastAsia"/>
          <w:sz w:val="32"/>
          <w:szCs w:val="32"/>
        </w:rPr>
        <w:t>二</w:t>
      </w:r>
      <w:r w:rsidR="00F310F8" w:rsidRPr="00E43A78">
        <w:rPr>
          <w:rFonts w:ascii="楷体" w:eastAsia="楷体" w:hAnsi="楷体" w:hint="eastAsia"/>
          <w:sz w:val="32"/>
          <w:szCs w:val="32"/>
        </w:rPr>
        <w:t>十一</w:t>
      </w:r>
      <w:r w:rsidR="003344E5" w:rsidRPr="00E43A78">
        <w:rPr>
          <w:rFonts w:ascii="楷体" w:eastAsia="楷体" w:hAnsi="楷体" w:hint="eastAsia"/>
          <w:sz w:val="32"/>
          <w:szCs w:val="32"/>
        </w:rPr>
        <w:t>）兰州新区旅游APP研发编制项</w:t>
      </w:r>
      <w:r w:rsidRPr="00E43A78">
        <w:rPr>
          <w:rFonts w:ascii="楷体" w:eastAsia="楷体" w:hAnsi="楷体" w:hint="eastAsia"/>
          <w:sz w:val="32"/>
          <w:szCs w:val="32"/>
        </w:rPr>
        <w:t>目</w:t>
      </w:r>
    </w:p>
    <w:p w:rsidR="0058502E" w:rsidRPr="00E43A78" w:rsidRDefault="0058502E" w:rsidP="0058502E">
      <w:pPr>
        <w:spacing w:line="560" w:lineRule="exact"/>
        <w:ind w:firstLineChars="200" w:firstLine="640"/>
        <w:rPr>
          <w:rFonts w:ascii="仿宋_GB2312" w:eastAsia="仿宋_GB2312"/>
          <w:sz w:val="32"/>
          <w:szCs w:val="32"/>
        </w:rPr>
      </w:pPr>
      <w:r w:rsidRPr="00E43A78">
        <w:rPr>
          <w:rFonts w:ascii="仿宋_GB2312" w:eastAsia="仿宋_GB2312" w:hint="eastAsia"/>
          <w:sz w:val="32"/>
          <w:szCs w:val="32"/>
        </w:rPr>
        <w:t>1.</w:t>
      </w:r>
      <w:r w:rsidRPr="00E43A78">
        <w:rPr>
          <w:rFonts w:hint="eastAsia"/>
        </w:rPr>
        <w:t xml:space="preserve"> </w:t>
      </w:r>
      <w:r w:rsidRPr="00E43A78">
        <w:rPr>
          <w:rFonts w:ascii="仿宋_GB2312" w:eastAsia="仿宋_GB2312" w:hint="eastAsia"/>
          <w:sz w:val="32"/>
          <w:szCs w:val="32"/>
        </w:rPr>
        <w:t>项目支出预算执行情况</w:t>
      </w:r>
    </w:p>
    <w:p w:rsidR="00E43A78" w:rsidRDefault="00E43A78" w:rsidP="00E43A78">
      <w:pPr>
        <w:spacing w:line="560" w:lineRule="exact"/>
        <w:ind w:firstLine="645"/>
        <w:rPr>
          <w:rFonts w:ascii="仿宋_GB2312" w:eastAsia="仿宋_GB2312"/>
          <w:b/>
          <w:sz w:val="32"/>
          <w:szCs w:val="32"/>
        </w:rPr>
      </w:pPr>
      <w:r w:rsidRPr="00E43A78">
        <w:rPr>
          <w:rFonts w:ascii="仿宋_GB2312" w:eastAsia="仿宋_GB2312" w:hint="eastAsia"/>
          <w:bCs/>
          <w:sz w:val="32"/>
          <w:szCs w:val="32"/>
        </w:rPr>
        <w:t>为拓宽新区旅游资源营销渠道，整合了兰州新区各旅游</w:t>
      </w:r>
      <w:r w:rsidRPr="00E43A78">
        <w:rPr>
          <w:rFonts w:ascii="仿宋_GB2312" w:eastAsia="仿宋_GB2312" w:hint="eastAsia"/>
          <w:bCs/>
          <w:sz w:val="32"/>
          <w:szCs w:val="32"/>
        </w:rPr>
        <w:lastRenderedPageBreak/>
        <w:t>景点、酒店、旅行社、餐饮、农家乐等资源，进一步推动实现新区旅游经济持续增长、品牌形象日益彰显。</w:t>
      </w:r>
      <w:r w:rsidRPr="00E43A78">
        <w:rPr>
          <w:rFonts w:ascii="仿宋_GB2312" w:eastAsia="仿宋_GB2312" w:hAnsi="仿宋_GB2312" w:cs="仿宋_GB2312" w:hint="eastAsia"/>
          <w:bCs/>
          <w:sz w:val="32"/>
          <w:szCs w:val="32"/>
        </w:rPr>
        <w:t>项目支出预算安排共64.75万元，</w:t>
      </w:r>
      <w:r>
        <w:rPr>
          <w:rFonts w:ascii="仿宋_GB2312" w:eastAsia="仿宋_GB2312" w:hAnsi="仿宋_GB2312" w:cs="仿宋_GB2312" w:hint="eastAsia"/>
          <w:bCs/>
          <w:sz w:val="32"/>
          <w:szCs w:val="32"/>
        </w:rPr>
        <w:t>总投入64.75万元，资金到位64.75万元，实际使用64.75万元，项目资金到位率100%，支出实现率100%，资金使用合法合规。</w:t>
      </w:r>
    </w:p>
    <w:p w:rsidR="0058502E" w:rsidRPr="00E43A78" w:rsidRDefault="0058502E" w:rsidP="0058502E">
      <w:pPr>
        <w:spacing w:line="560" w:lineRule="exact"/>
        <w:ind w:firstLineChars="200" w:firstLine="640"/>
        <w:rPr>
          <w:rFonts w:ascii="仿宋_GB2312" w:eastAsia="仿宋_GB2312"/>
          <w:sz w:val="32"/>
          <w:szCs w:val="32"/>
        </w:rPr>
      </w:pPr>
      <w:r w:rsidRPr="00E43A78">
        <w:rPr>
          <w:rFonts w:ascii="仿宋_GB2312" w:eastAsia="仿宋_GB2312" w:hint="eastAsia"/>
          <w:sz w:val="32"/>
          <w:szCs w:val="32"/>
        </w:rPr>
        <w:t>2.</w:t>
      </w:r>
      <w:r w:rsidRPr="00E43A78">
        <w:rPr>
          <w:rFonts w:hint="eastAsia"/>
        </w:rPr>
        <w:t xml:space="preserve"> </w:t>
      </w:r>
      <w:r w:rsidRPr="00E43A78">
        <w:rPr>
          <w:rFonts w:ascii="仿宋_GB2312" w:eastAsia="仿宋_GB2312" w:hint="eastAsia"/>
          <w:sz w:val="32"/>
          <w:szCs w:val="32"/>
        </w:rPr>
        <w:t>总体绩效目标完成情况分析</w:t>
      </w:r>
    </w:p>
    <w:p w:rsidR="00E43A78" w:rsidRDefault="00E43A78" w:rsidP="00E43A78">
      <w:pPr>
        <w:spacing w:line="560" w:lineRule="exact"/>
        <w:ind w:firstLineChars="200" w:firstLine="640"/>
        <w:rPr>
          <w:rFonts w:ascii="仿宋_GB2312" w:eastAsia="仿宋_GB2312"/>
          <w:sz w:val="32"/>
          <w:szCs w:val="32"/>
        </w:rPr>
      </w:pPr>
      <w:r w:rsidRPr="00E43A78">
        <w:rPr>
          <w:rFonts w:ascii="仿宋_GB2312" w:eastAsia="仿宋_GB2312" w:hint="eastAsia"/>
          <w:sz w:val="32"/>
          <w:szCs w:val="32"/>
        </w:rPr>
        <w:t>整合各类旅游咨讯，完善服务功能，维护平台正常运营，有效服务了新区游客，为游客与景区、酒店、旅游商品搭建了互通平台，进一步推动实现旅游经济持续增长、新区品牌形象日益彰显。兰州新区旅游APP研发编制项目综合得分为94，自评结果为“优”。</w:t>
      </w:r>
    </w:p>
    <w:p w:rsidR="0058502E" w:rsidRPr="00E43A78" w:rsidRDefault="0058502E" w:rsidP="00E43A78">
      <w:pPr>
        <w:spacing w:line="560" w:lineRule="exact"/>
        <w:ind w:firstLineChars="200" w:firstLine="640"/>
        <w:rPr>
          <w:rFonts w:ascii="仿宋_GB2312" w:eastAsia="仿宋_GB2312"/>
          <w:sz w:val="32"/>
          <w:szCs w:val="32"/>
        </w:rPr>
      </w:pPr>
      <w:r w:rsidRPr="00E43A78">
        <w:rPr>
          <w:rFonts w:ascii="仿宋_GB2312" w:eastAsia="仿宋_GB2312" w:hint="eastAsia"/>
          <w:sz w:val="32"/>
          <w:szCs w:val="32"/>
        </w:rPr>
        <w:t>3.</w:t>
      </w:r>
      <w:r w:rsidRPr="00E43A78">
        <w:rPr>
          <w:rFonts w:hint="eastAsia"/>
        </w:rPr>
        <w:t xml:space="preserve"> </w:t>
      </w:r>
      <w:r w:rsidRPr="00E43A78">
        <w:rPr>
          <w:rFonts w:ascii="仿宋_GB2312" w:eastAsia="仿宋_GB2312" w:hint="eastAsia"/>
          <w:sz w:val="32"/>
          <w:szCs w:val="32"/>
        </w:rPr>
        <w:t>各项指标完成情况分析</w:t>
      </w:r>
    </w:p>
    <w:p w:rsidR="00E43A78" w:rsidRDefault="00E43A78" w:rsidP="00E43A78">
      <w:pPr>
        <w:spacing w:line="560" w:lineRule="exact"/>
        <w:ind w:firstLineChars="200" w:firstLine="640"/>
        <w:rPr>
          <w:rFonts w:ascii="仿宋_GB2312" w:eastAsia="仿宋_GB2312"/>
          <w:sz w:val="32"/>
          <w:szCs w:val="32"/>
        </w:rPr>
      </w:pPr>
      <w:r w:rsidRPr="00E43A78">
        <w:rPr>
          <w:rFonts w:ascii="仿宋_GB2312" w:eastAsia="仿宋_GB2312" w:hint="eastAsia"/>
          <w:sz w:val="32"/>
          <w:szCs w:val="32"/>
        </w:rPr>
        <w:t>经评价核验，项目年度绩效目标完成率为94%。产出指标方面，完成平台上线运营，游客使用量持续上升，并依托平台开展新区干部职工优惠活动，积极存进本地市民旅游消费。效益指标方面，为游客提供了最新旅游咨讯和优惠主题活动，方便游客获取更多新区旅游信息，提升了游客的出行体验，促进旅游收入持续增长，积极推动新区构建甘肃旅游集散基地。满意度方面，服务对象满意度较高。</w:t>
      </w:r>
    </w:p>
    <w:p w:rsidR="0058502E" w:rsidRPr="00E43A78" w:rsidRDefault="0058502E" w:rsidP="00E43A78">
      <w:pPr>
        <w:spacing w:line="560" w:lineRule="exact"/>
        <w:ind w:firstLineChars="200" w:firstLine="640"/>
        <w:rPr>
          <w:rFonts w:ascii="仿宋_GB2312" w:eastAsia="仿宋_GB2312"/>
          <w:sz w:val="32"/>
          <w:szCs w:val="32"/>
        </w:rPr>
      </w:pPr>
      <w:r w:rsidRPr="00E43A78">
        <w:rPr>
          <w:rFonts w:ascii="仿宋_GB2312" w:eastAsia="仿宋_GB2312" w:hint="eastAsia"/>
          <w:sz w:val="32"/>
          <w:szCs w:val="32"/>
        </w:rPr>
        <w:t>4.</w:t>
      </w:r>
      <w:r w:rsidRPr="00E43A78">
        <w:rPr>
          <w:rFonts w:hint="eastAsia"/>
        </w:rPr>
        <w:t xml:space="preserve"> </w:t>
      </w:r>
      <w:r w:rsidRPr="00E43A78">
        <w:rPr>
          <w:rFonts w:ascii="仿宋_GB2312" w:eastAsia="仿宋_GB2312" w:hint="eastAsia"/>
          <w:sz w:val="32"/>
          <w:szCs w:val="32"/>
        </w:rPr>
        <w:t>偏离绩效目标的原因及下一步改进措施</w:t>
      </w:r>
    </w:p>
    <w:p w:rsidR="0058502E" w:rsidRDefault="00E43A78" w:rsidP="00E43A78">
      <w:pPr>
        <w:spacing w:line="560" w:lineRule="exact"/>
        <w:ind w:firstLineChars="200" w:firstLine="640"/>
        <w:rPr>
          <w:rFonts w:ascii="仿宋_GB2312" w:eastAsia="仿宋_GB2312"/>
          <w:sz w:val="32"/>
          <w:szCs w:val="32"/>
        </w:rPr>
      </w:pPr>
      <w:r w:rsidRPr="00E43A78">
        <w:rPr>
          <w:rFonts w:ascii="仿宋_GB2312" w:eastAsia="仿宋_GB2312" w:hint="eastAsia"/>
          <w:sz w:val="32"/>
          <w:szCs w:val="32"/>
        </w:rPr>
        <w:t>项目资金在可持续影响、服务对象满意度指标方面存在偏离，平台活动更新组织还不够及时，功能有待完善，需要持续更进，吸引更多的使用群体。下一步，将加强与开发运营商的沟通，及时更新资源活动，加大宣传力度，吸引更多</w:t>
      </w:r>
      <w:r w:rsidRPr="00E43A78">
        <w:rPr>
          <w:rFonts w:ascii="仿宋_GB2312" w:eastAsia="仿宋_GB2312" w:hint="eastAsia"/>
          <w:sz w:val="32"/>
          <w:szCs w:val="32"/>
        </w:rPr>
        <w:lastRenderedPageBreak/>
        <w:t>用户，同时进一步完善平台使用功能，以便更好的服务游客。</w:t>
      </w:r>
    </w:p>
    <w:p w:rsidR="00F310F8" w:rsidRDefault="0058502E" w:rsidP="0058502E">
      <w:pPr>
        <w:spacing w:line="560" w:lineRule="exact"/>
        <w:ind w:firstLineChars="200" w:firstLine="640"/>
        <w:rPr>
          <w:rFonts w:ascii="楷体" w:eastAsia="楷体" w:hAnsi="楷体"/>
          <w:sz w:val="32"/>
          <w:szCs w:val="32"/>
        </w:rPr>
      </w:pPr>
      <w:r>
        <w:rPr>
          <w:rFonts w:ascii="楷体" w:eastAsia="楷体" w:hAnsi="楷体" w:hint="eastAsia"/>
          <w:sz w:val="32"/>
          <w:szCs w:val="32"/>
        </w:rPr>
        <w:t>（</w:t>
      </w:r>
      <w:r w:rsidR="00F310F8">
        <w:rPr>
          <w:rFonts w:ascii="楷体" w:eastAsia="楷体" w:hAnsi="楷体" w:hint="eastAsia"/>
          <w:sz w:val="32"/>
          <w:szCs w:val="32"/>
        </w:rPr>
        <w:t>二十二</w:t>
      </w:r>
      <w:r w:rsidRPr="00E83D69">
        <w:rPr>
          <w:rFonts w:ascii="楷体" w:eastAsia="楷体" w:hAnsi="楷体" w:hint="eastAsia"/>
          <w:sz w:val="32"/>
          <w:szCs w:val="32"/>
        </w:rPr>
        <w:t>）</w:t>
      </w:r>
      <w:r w:rsidR="00F310F8" w:rsidRPr="00F310F8">
        <w:rPr>
          <w:rFonts w:ascii="楷体" w:eastAsia="楷体" w:hAnsi="楷体" w:hint="eastAsia"/>
          <w:sz w:val="32"/>
          <w:szCs w:val="32"/>
        </w:rPr>
        <w:t>兰州新区全域旅游发展总体规划（2018-2030）编制项目</w:t>
      </w:r>
    </w:p>
    <w:p w:rsidR="0058502E" w:rsidRPr="00414FD8" w:rsidRDefault="0058502E" w:rsidP="0058502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58502E" w:rsidRPr="00F310F8" w:rsidRDefault="00F310F8" w:rsidP="00F310F8">
      <w:pPr>
        <w:spacing w:line="560" w:lineRule="exact"/>
        <w:ind w:firstLineChars="200" w:firstLine="640"/>
        <w:rPr>
          <w:rFonts w:ascii="仿宋_GB2312" w:eastAsia="仿宋_GB2312"/>
          <w:sz w:val="32"/>
          <w:szCs w:val="32"/>
        </w:rPr>
      </w:pPr>
      <w:r w:rsidRPr="00F310F8">
        <w:rPr>
          <w:rFonts w:ascii="仿宋_GB2312" w:eastAsia="仿宋_GB2312" w:hint="eastAsia"/>
          <w:sz w:val="32"/>
          <w:szCs w:val="32"/>
        </w:rPr>
        <w:t>根据《兰州新区全域旅游发展总体规划（2018-2030）合同书》规定，年度支出预算安排35.88万元，总投入35.88万元，资金到位35.88万元，实际使用35.88万元，项目资金到位率100%，支出实现率100%，资金使用合法合规。</w:t>
      </w:r>
    </w:p>
    <w:p w:rsidR="0058502E" w:rsidRDefault="0058502E" w:rsidP="0058502E">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A86512" w:rsidRDefault="00A86512" w:rsidP="00A86512">
      <w:pPr>
        <w:spacing w:line="560" w:lineRule="exact"/>
        <w:ind w:firstLineChars="200" w:firstLine="640"/>
        <w:rPr>
          <w:rFonts w:ascii="仿宋_GB2312" w:eastAsia="仿宋_GB2312"/>
          <w:sz w:val="32"/>
          <w:szCs w:val="32"/>
        </w:rPr>
      </w:pPr>
      <w:r w:rsidRPr="00A86512">
        <w:rPr>
          <w:rFonts w:ascii="仿宋_GB2312" w:eastAsia="仿宋_GB2312" w:hint="eastAsia"/>
          <w:sz w:val="32"/>
          <w:szCs w:val="32"/>
        </w:rPr>
        <w:t>年度完成了《兰州新区全域旅游发展总体规划（2018-2030）》编制初稿及验收，进一步发挥了文化旅游产业在促发展、扩内需、带动旅游消费中的积极作用。兰州新区全域旅游发展总体规划（2018-2030）编制项目综合得分为94，自评结果为“优”。</w:t>
      </w:r>
    </w:p>
    <w:p w:rsidR="0058502E" w:rsidRDefault="0058502E" w:rsidP="00A86512">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58502E" w:rsidRPr="00F310F8" w:rsidRDefault="00F310F8" w:rsidP="00F310F8">
      <w:pPr>
        <w:spacing w:line="560" w:lineRule="exact"/>
        <w:ind w:firstLineChars="200" w:firstLine="640"/>
        <w:rPr>
          <w:rFonts w:ascii="仿宋_GB2312" w:eastAsia="仿宋_GB2312"/>
          <w:sz w:val="32"/>
          <w:szCs w:val="32"/>
        </w:rPr>
      </w:pPr>
      <w:r w:rsidRPr="00F310F8">
        <w:rPr>
          <w:rFonts w:ascii="仿宋_GB2312" w:eastAsia="仿宋_GB2312" w:hint="eastAsia"/>
          <w:sz w:val="32"/>
          <w:szCs w:val="32"/>
        </w:rPr>
        <w:t>经评价核验，兰州新区全域旅游发展总体规划（2018-2030）编制项目的年度绩效目标完成率为94%。产出指标方面，年度完成了《兰州新区全域旅游发展总体规划（2018-2030）》编制初稿及验收，对新区旅游资源现状、旅游短板提出了科学、有效的分析。效益方面，对新区文化旅游产业科学健康发展、构建新区全域旅游发展格局等方面提供了参考依据。满意度指标方面，满意度较高，达到了项目支出预期。</w:t>
      </w:r>
    </w:p>
    <w:p w:rsidR="0058502E" w:rsidRDefault="0058502E" w:rsidP="0058502E">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58502E" w:rsidRDefault="00F310F8" w:rsidP="00F310F8">
      <w:pPr>
        <w:spacing w:line="560" w:lineRule="exact"/>
        <w:ind w:firstLineChars="200" w:firstLine="640"/>
        <w:rPr>
          <w:rFonts w:ascii="仿宋_GB2312" w:eastAsia="仿宋_GB2312"/>
          <w:sz w:val="32"/>
          <w:szCs w:val="32"/>
        </w:rPr>
      </w:pPr>
      <w:r w:rsidRPr="00F310F8">
        <w:rPr>
          <w:rFonts w:ascii="仿宋_GB2312" w:eastAsia="仿宋_GB2312" w:hint="eastAsia"/>
          <w:sz w:val="32"/>
          <w:szCs w:val="32"/>
        </w:rPr>
        <w:lastRenderedPageBreak/>
        <w:t>兰州新区全域旅游发展总体规划（2018-2030）编制项目资金在绩效指标方面存在5个方面的偏离，分别是质量指标中，完成《兰州新区全域旅游发展总体规划（2018-2030）》编制初稿。《兰州新区全域旅游发展总体规划（2018-2030）》初稿已完成编制，但内容不完善、发展方向不够明确。下一步将提出具体建议，要求进行完善。社会效益指标中，引导新区文化旅游产业科学发展，引领构建新区全域旅游发展格局，明确新区文化旅游产业发展方向，引导产业科学有序发展，为旅游也发展提供科学决策依据等方面有偏离。《兰州新区全域旅游发展总体规划（2018-2030）》有待结合新区新的发展变化进行完善和丰富。下一步，将对产业现状、发展变换进行再次梳理，进一步丰富产品结构体系，在创意、创新、产业融合等方面对《规划》进行完善修订。</w:t>
      </w:r>
    </w:p>
    <w:p w:rsidR="003344E5" w:rsidRPr="00E83D69" w:rsidRDefault="003344E5" w:rsidP="003344E5">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Pr>
          <w:rFonts w:ascii="楷体" w:eastAsia="楷体" w:hAnsi="楷体" w:hint="eastAsia"/>
          <w:sz w:val="32"/>
          <w:szCs w:val="32"/>
        </w:rPr>
        <w:t>二十三）</w:t>
      </w:r>
      <w:r w:rsidRPr="003344E5">
        <w:rPr>
          <w:rFonts w:ascii="楷体" w:eastAsia="楷体" w:hAnsi="楷体" w:hint="eastAsia"/>
          <w:sz w:val="32"/>
          <w:szCs w:val="32"/>
        </w:rPr>
        <w:t>兰州新区旅游产业宣传专项扶持项目</w:t>
      </w:r>
    </w:p>
    <w:p w:rsidR="003344E5" w:rsidRPr="00414FD8" w:rsidRDefault="003344E5" w:rsidP="003344E5">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3344E5" w:rsidRPr="003344E5" w:rsidRDefault="003344E5" w:rsidP="003344E5">
      <w:pPr>
        <w:spacing w:line="560" w:lineRule="exact"/>
        <w:ind w:firstLineChars="200" w:firstLine="640"/>
        <w:rPr>
          <w:rFonts w:ascii="仿宋_GB2312" w:eastAsia="仿宋_GB2312"/>
          <w:sz w:val="32"/>
          <w:szCs w:val="32"/>
        </w:rPr>
      </w:pPr>
      <w:r w:rsidRPr="003344E5">
        <w:rPr>
          <w:rFonts w:ascii="仿宋_GB2312" w:eastAsia="仿宋_GB2312" w:hint="eastAsia"/>
          <w:sz w:val="32"/>
          <w:szCs w:val="32"/>
        </w:rPr>
        <w:t>2019年为预热和迎接“五一”小长假及旺季旅游市场的到来，借助“新区通”公共服务平台上线，宣传推介兰州新区特色旅游资源和旅游产品，不断提高兰州新区的知名度和影响力，策划举办了旅游季启动仪式。根据兰州新区财政局和商文旅局联合发文《关于印发兰州新区旅游产业宣传专项扶持资金使用管理办法（试行）的通知》（新商文旅发〔2019〕227号）要求，对符合《办法》基本原则的4家企业进行了宣传奖补，鼓励文旅企业加大对外宣传推广。项目支出预算安排共45.5252万元，总投入45.5252万元，资金到位</w:t>
      </w:r>
      <w:r w:rsidRPr="003344E5">
        <w:rPr>
          <w:rFonts w:ascii="仿宋_GB2312" w:eastAsia="仿宋_GB2312" w:hint="eastAsia"/>
          <w:sz w:val="32"/>
          <w:szCs w:val="32"/>
        </w:rPr>
        <w:lastRenderedPageBreak/>
        <w:t>45.5252万元，实际使用45.5252万元，项目资金到位率100%，支出实现率100%，资金使用合法合规。</w:t>
      </w:r>
    </w:p>
    <w:p w:rsidR="003344E5" w:rsidRDefault="003344E5" w:rsidP="003344E5">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A86512" w:rsidRDefault="00A86512" w:rsidP="00A86512">
      <w:pPr>
        <w:spacing w:line="560" w:lineRule="exact"/>
        <w:ind w:firstLineChars="200" w:firstLine="640"/>
        <w:rPr>
          <w:rFonts w:ascii="仿宋_GB2312" w:eastAsia="仿宋_GB2312"/>
          <w:sz w:val="32"/>
          <w:szCs w:val="32"/>
        </w:rPr>
      </w:pPr>
      <w:r w:rsidRPr="00A86512">
        <w:rPr>
          <w:rFonts w:ascii="仿宋_GB2312" w:eastAsia="仿宋_GB2312" w:hint="eastAsia"/>
          <w:sz w:val="32"/>
          <w:szCs w:val="32"/>
        </w:rPr>
        <w:t>2019年通过举办旅游季启动仪式，推广宣传新区旅游资源，充分展示新区建设成就，积极引导兰州市本地游客领略新区都市休闲购物旅游风采和城市发展新变化。按照《关于印发兰州新区旅游产业宣传专项扶持资金使用管理办法（试行）的通知》（新商文旅发〔2019〕227号）要求，对符合《办法》基本原则的企业进行奖补，创新完善宣传推广机制，提高企业宣传积极性，培育旅游新品牌，拓展旅游新市场，进一步推动新区各旅游资源宣传推广力度，以促进兰州新区旅游产业持续快速发展。兰州新区旅游产业宣传专项扶持项目综合得分为98，自评结果为“优”。</w:t>
      </w:r>
    </w:p>
    <w:p w:rsidR="003344E5" w:rsidRDefault="003344E5" w:rsidP="00A86512">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3344E5" w:rsidRDefault="003344E5" w:rsidP="003344E5">
      <w:pPr>
        <w:spacing w:line="560" w:lineRule="exact"/>
        <w:ind w:firstLineChars="200" w:firstLine="640"/>
        <w:rPr>
          <w:rFonts w:ascii="仿宋_GB2312" w:eastAsia="仿宋_GB2312"/>
          <w:sz w:val="32"/>
          <w:szCs w:val="32"/>
        </w:rPr>
      </w:pPr>
      <w:r w:rsidRPr="003344E5">
        <w:rPr>
          <w:rFonts w:ascii="仿宋_GB2312" w:eastAsia="仿宋_GB2312" w:hint="eastAsia"/>
          <w:sz w:val="32"/>
          <w:szCs w:val="32"/>
        </w:rPr>
        <w:t>经评价核验，兰州新区旅游产业宣传专项扶持项目的年度绩效目标完成率为98%。产出指标方面，在兰州市区人流聚集区域张掖路步行街举办了兰州新区旅游季启动仪式，现场吸引10万余人驻足了解新区特色旅游资源和产品，取得了良好的宣传推介效果。制定发布了《兰州新区旅游产业宣传专项扶持政策》（试行），奖补旅游产业宣传企业4家，带动企业投入旅游宣传经费89.04万元，活动举办经费672.7533万元。效益指标方面，在本地及兰州等周边地区有效提升了新区旅游品牌知名度和影响力，旅游人数及旅游综合收入都较2019年有提升。满意度指标方面，游客大众及</w:t>
      </w:r>
      <w:r w:rsidRPr="003344E5">
        <w:rPr>
          <w:rFonts w:ascii="仿宋_GB2312" w:eastAsia="仿宋_GB2312" w:hint="eastAsia"/>
          <w:sz w:val="32"/>
          <w:szCs w:val="32"/>
        </w:rPr>
        <w:lastRenderedPageBreak/>
        <w:t>旅游企业满意度较高，达到了项目支出预期。</w:t>
      </w:r>
    </w:p>
    <w:p w:rsidR="003344E5" w:rsidRDefault="003344E5" w:rsidP="003344E5">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3344E5" w:rsidRPr="003344E5" w:rsidRDefault="003344E5" w:rsidP="003344E5">
      <w:pPr>
        <w:spacing w:line="560" w:lineRule="exact"/>
        <w:ind w:firstLineChars="200" w:firstLine="640"/>
        <w:rPr>
          <w:rFonts w:ascii="仿宋_GB2312" w:eastAsia="仿宋_GB2312"/>
          <w:sz w:val="32"/>
          <w:szCs w:val="32"/>
        </w:rPr>
      </w:pPr>
      <w:r w:rsidRPr="003344E5">
        <w:rPr>
          <w:rFonts w:ascii="仿宋_GB2312" w:eastAsia="仿宋_GB2312" w:hint="eastAsia"/>
          <w:sz w:val="32"/>
          <w:szCs w:val="32"/>
        </w:rPr>
        <w:t>兰州新区旅游产业宣传专项扶持项目资金在社会效益指标方面存在偏离，指标目标是吸引更多游客，带动本地及周边地区经济增长。吸引人气、对外宣传方面有待进一步创新方式方法，进一步拓展旅游客源市场。下一步，将加强项目实施过程监管和指导，加大旅游市场营销，促进旅游市场开发，带动旅游经济增长。</w:t>
      </w:r>
    </w:p>
    <w:p w:rsidR="00F310F8" w:rsidRPr="00E83D69" w:rsidRDefault="00F310F8" w:rsidP="00F310F8">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sidR="003344E5">
        <w:rPr>
          <w:rFonts w:ascii="楷体" w:eastAsia="楷体" w:hAnsi="楷体" w:hint="eastAsia"/>
          <w:sz w:val="32"/>
          <w:szCs w:val="32"/>
        </w:rPr>
        <w:t>二十四</w:t>
      </w:r>
      <w:r w:rsidRPr="00E83D69">
        <w:rPr>
          <w:rFonts w:ascii="楷体" w:eastAsia="楷体" w:hAnsi="楷体" w:hint="eastAsia"/>
          <w:sz w:val="32"/>
          <w:szCs w:val="32"/>
        </w:rPr>
        <w:t>）</w:t>
      </w:r>
      <w:r w:rsidRPr="00F310F8">
        <w:rPr>
          <w:rFonts w:ascii="楷体" w:eastAsia="楷体" w:hAnsi="楷体" w:hint="eastAsia"/>
          <w:sz w:val="32"/>
          <w:szCs w:val="32"/>
        </w:rPr>
        <w:t>“一会一节”宣传项目</w:t>
      </w:r>
    </w:p>
    <w:p w:rsidR="00F310F8" w:rsidRPr="00414FD8" w:rsidRDefault="00F310F8" w:rsidP="00F310F8">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F310F8" w:rsidRPr="00F310F8" w:rsidRDefault="00F310F8" w:rsidP="00F310F8">
      <w:pPr>
        <w:spacing w:line="560" w:lineRule="exact"/>
        <w:ind w:firstLineChars="200" w:firstLine="640"/>
        <w:rPr>
          <w:rFonts w:ascii="仿宋_GB2312" w:eastAsia="仿宋_GB2312"/>
          <w:sz w:val="32"/>
          <w:szCs w:val="32"/>
        </w:rPr>
      </w:pPr>
      <w:r w:rsidRPr="00F310F8">
        <w:rPr>
          <w:rFonts w:ascii="仿宋_GB2312" w:eastAsia="仿宋_GB2312" w:hint="eastAsia"/>
          <w:sz w:val="32"/>
          <w:szCs w:val="32"/>
        </w:rPr>
        <w:t>根据丝绸之路（敦煌）国际文化博览会、敦煌行</w:t>
      </w:r>
      <w:r w:rsidRPr="00F310F8">
        <w:rPr>
          <w:rFonts w:ascii="宋体" w:eastAsia="宋体" w:hAnsi="宋体" w:cs="宋体" w:hint="eastAsia"/>
          <w:sz w:val="32"/>
          <w:szCs w:val="32"/>
        </w:rPr>
        <w:t>•</w:t>
      </w:r>
      <w:r w:rsidRPr="00F310F8">
        <w:rPr>
          <w:rFonts w:ascii="仿宋_GB2312" w:eastAsia="仿宋_GB2312" w:hint="eastAsia"/>
          <w:sz w:val="32"/>
          <w:szCs w:val="32"/>
        </w:rPr>
        <w:t>丝绸之路国际旅游节执委会《关于印发第四届丝绸之路（敦煌）国际文化博览会和第九届敦煌行</w:t>
      </w:r>
      <w:r w:rsidRPr="00F310F8">
        <w:rPr>
          <w:rFonts w:ascii="宋体" w:eastAsia="宋体" w:hAnsi="宋体" w:cs="宋体" w:hint="eastAsia"/>
          <w:sz w:val="32"/>
          <w:szCs w:val="32"/>
        </w:rPr>
        <w:t>•</w:t>
      </w:r>
      <w:r w:rsidRPr="00F310F8">
        <w:rPr>
          <w:rFonts w:ascii="仿宋_GB2312" w:eastAsia="仿宋_GB2312" w:hAnsi="仿宋_GB2312" w:cs="仿宋_GB2312" w:hint="eastAsia"/>
          <w:sz w:val="32"/>
          <w:szCs w:val="32"/>
        </w:rPr>
        <w:t>丝绸之路国际旅游节总体方案的通知》（文执委〔</w:t>
      </w:r>
      <w:r w:rsidRPr="00F310F8">
        <w:rPr>
          <w:rFonts w:ascii="仿宋_GB2312" w:eastAsia="仿宋_GB2312" w:hint="eastAsia"/>
          <w:sz w:val="32"/>
          <w:szCs w:val="32"/>
        </w:rPr>
        <w:t>2019〕2号）及兰州新区管委会办公室《关于印发丝绸之路（敦煌）国际文化博览会和第九届敦煌行</w:t>
      </w:r>
      <w:r w:rsidRPr="00F310F8">
        <w:rPr>
          <w:rFonts w:ascii="宋体" w:eastAsia="宋体" w:hAnsi="宋体" w:cs="宋体" w:hint="eastAsia"/>
          <w:sz w:val="32"/>
          <w:szCs w:val="32"/>
        </w:rPr>
        <w:t>•</w:t>
      </w:r>
      <w:r w:rsidRPr="00F310F8">
        <w:rPr>
          <w:rFonts w:ascii="仿宋_GB2312" w:eastAsia="仿宋_GB2312" w:hAnsi="仿宋_GB2312" w:cs="仿宋_GB2312" w:hint="eastAsia"/>
          <w:sz w:val="32"/>
          <w:szCs w:val="32"/>
        </w:rPr>
        <w:t>丝绸之路国际旅游节兰州新区工作方案的通知》精神，在节会期间进行氛围营造；积极参加“一会一节”分项活动</w:t>
      </w:r>
      <w:r w:rsidRPr="00F310F8">
        <w:rPr>
          <w:rFonts w:ascii="仿宋_GB2312" w:eastAsia="仿宋_GB2312" w:hint="eastAsia"/>
          <w:sz w:val="32"/>
          <w:szCs w:val="32"/>
        </w:rPr>
        <w:t>-第九届兰州黄河文化旅游节文化旅游产业博览，举办兰州新区推介会；积极参加“一会一节”丝绸之路旅游商品展并搭建兰州新区特装展区。年度支出预算安排21.38万元，总投入21.38万元，资金到位21.38万元，实际使用21.38万元，项目资金到位率100%，支出实现率100%，资金使用合法合规。</w:t>
      </w:r>
    </w:p>
    <w:p w:rsidR="00F310F8" w:rsidRDefault="00F310F8" w:rsidP="00F310F8">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A86512" w:rsidRDefault="00A86512" w:rsidP="00A86512">
      <w:pPr>
        <w:spacing w:line="560" w:lineRule="exact"/>
        <w:ind w:firstLineChars="200" w:firstLine="640"/>
        <w:rPr>
          <w:rFonts w:ascii="仿宋_GB2312" w:eastAsia="仿宋_GB2312"/>
          <w:sz w:val="32"/>
          <w:szCs w:val="32"/>
        </w:rPr>
      </w:pPr>
      <w:r w:rsidRPr="00A86512">
        <w:rPr>
          <w:rFonts w:ascii="仿宋_GB2312" w:eastAsia="仿宋_GB2312" w:hint="eastAsia"/>
          <w:sz w:val="32"/>
          <w:szCs w:val="32"/>
        </w:rPr>
        <w:lastRenderedPageBreak/>
        <w:t>2019年积极参加丝绸之路（敦煌）国际文化博览会、敦煌行</w:t>
      </w:r>
      <w:r w:rsidRPr="00A86512">
        <w:rPr>
          <w:rFonts w:ascii="宋体" w:eastAsia="宋体" w:hAnsi="宋体" w:cs="宋体" w:hint="eastAsia"/>
          <w:sz w:val="32"/>
          <w:szCs w:val="32"/>
        </w:rPr>
        <w:t>•</w:t>
      </w:r>
      <w:r w:rsidRPr="00A86512">
        <w:rPr>
          <w:rFonts w:ascii="仿宋_GB2312" w:eastAsia="仿宋_GB2312" w:hAnsi="仿宋_GB2312" w:cs="仿宋_GB2312" w:hint="eastAsia"/>
          <w:sz w:val="32"/>
          <w:szCs w:val="32"/>
        </w:rPr>
        <w:t>丝绸之路国际旅游节，在节会期间进行氛围营造、搭建兰州新区特装展区、举办兰州新区推介会，实现了依托各类节会活动、大型展会，扩大宣传，提升新区旅游知名度和</w:t>
      </w:r>
      <w:r w:rsidRPr="00A86512">
        <w:rPr>
          <w:rFonts w:ascii="仿宋_GB2312" w:eastAsia="仿宋_GB2312" w:hint="eastAsia"/>
          <w:sz w:val="32"/>
          <w:szCs w:val="32"/>
        </w:rPr>
        <w:t>美誉度，促进旅游经济持续增长，培育打造新区特色文化旅游品牌的预期目标。“一会一节”宣传项目综合得分为96，自评结果为“优”。</w:t>
      </w:r>
    </w:p>
    <w:p w:rsidR="00F310F8" w:rsidRDefault="00F310F8" w:rsidP="00A86512">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3344E5" w:rsidRDefault="00F310F8" w:rsidP="00F310F8">
      <w:pPr>
        <w:spacing w:line="560" w:lineRule="exact"/>
        <w:ind w:firstLineChars="200" w:firstLine="640"/>
        <w:rPr>
          <w:rFonts w:ascii="仿宋_GB2312" w:eastAsia="仿宋_GB2312"/>
          <w:sz w:val="32"/>
          <w:szCs w:val="32"/>
        </w:rPr>
      </w:pPr>
      <w:r w:rsidRPr="00F310F8">
        <w:rPr>
          <w:rFonts w:ascii="仿宋_GB2312" w:eastAsia="仿宋_GB2312" w:hint="eastAsia"/>
          <w:sz w:val="32"/>
          <w:szCs w:val="32"/>
        </w:rPr>
        <w:t>经评价核验，“一会一节”宣传项目的年度绩效目标完成率为96%。产出指标方面，依托丝绸之路（敦煌）国际文化博览会、敦煌行</w:t>
      </w:r>
      <w:r w:rsidRPr="00F310F8">
        <w:rPr>
          <w:rFonts w:ascii="宋体" w:eastAsia="宋体" w:hAnsi="宋体" w:cs="宋体" w:hint="eastAsia"/>
          <w:sz w:val="32"/>
          <w:szCs w:val="32"/>
        </w:rPr>
        <w:t>•</w:t>
      </w:r>
      <w:r w:rsidRPr="00F310F8">
        <w:rPr>
          <w:rFonts w:ascii="仿宋_GB2312" w:eastAsia="仿宋_GB2312" w:hAnsi="仿宋_GB2312" w:cs="仿宋_GB2312" w:hint="eastAsia"/>
          <w:sz w:val="32"/>
          <w:szCs w:val="32"/>
        </w:rPr>
        <w:t>丝绸之路国际</w:t>
      </w:r>
      <w:r w:rsidRPr="00F310F8">
        <w:rPr>
          <w:rFonts w:ascii="仿宋_GB2312" w:eastAsia="仿宋_GB2312" w:hint="eastAsia"/>
          <w:sz w:val="32"/>
          <w:szCs w:val="32"/>
        </w:rPr>
        <w:t>旅游节完成新区旅游资源特装展示和新区旅游推介会，达到了依托节会全省重要节会平台宣传推介新区文旅资源的预期效果，</w:t>
      </w:r>
      <w:r w:rsidR="008F370B">
        <w:rPr>
          <w:rFonts w:ascii="仿宋_GB2312" w:eastAsia="仿宋_GB2312" w:hint="eastAsia"/>
          <w:sz w:val="32"/>
          <w:szCs w:val="32"/>
        </w:rPr>
        <w:t>推进</w:t>
      </w:r>
      <w:r w:rsidRPr="00F310F8">
        <w:rPr>
          <w:rFonts w:ascii="仿宋_GB2312" w:eastAsia="仿宋_GB2312" w:hint="eastAsia"/>
          <w:sz w:val="32"/>
          <w:szCs w:val="32"/>
        </w:rPr>
        <w:t>了旅游经济持续增长，提升了新区旅游知名度。效益指标方面，扩大知名度，吸引更多游客来新区休闲旅游，带动本地区经济增长，2019年新区旅游接待人数及综合收入同比增长，增幅位居全省前列。满意度指标方面，满意度较高，达到了项目支出预期。</w:t>
      </w:r>
    </w:p>
    <w:p w:rsidR="00F310F8" w:rsidRDefault="00F310F8" w:rsidP="00F310F8">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F310F8" w:rsidRPr="003344E5" w:rsidRDefault="003344E5" w:rsidP="003344E5">
      <w:pPr>
        <w:spacing w:line="560" w:lineRule="exact"/>
        <w:ind w:firstLineChars="200" w:firstLine="640"/>
        <w:rPr>
          <w:rFonts w:ascii="仿宋_GB2312" w:eastAsia="仿宋_GB2312"/>
          <w:sz w:val="32"/>
          <w:szCs w:val="32"/>
        </w:rPr>
      </w:pPr>
      <w:r w:rsidRPr="003344E5">
        <w:rPr>
          <w:rFonts w:ascii="仿宋_GB2312" w:eastAsia="仿宋_GB2312" w:hint="eastAsia"/>
          <w:sz w:val="32"/>
          <w:szCs w:val="32"/>
        </w:rPr>
        <w:t>“一会一节”宣传项目资金在社会效益指标方面存在偏离，指标任务为吸引更多游客，带动本地及周边地区经济增长。吸引人气方面有待进一步创新方式方法，进一步拓展旅游客源市场。下一步，将加强项目实施过程监管和指导，加大旅游市场营销，促进旅游市场开发，带动旅游经济增长。</w:t>
      </w:r>
    </w:p>
    <w:p w:rsidR="00F310F8" w:rsidRPr="009B66B1" w:rsidRDefault="00F310F8" w:rsidP="00F310F8">
      <w:pPr>
        <w:spacing w:line="560" w:lineRule="exact"/>
        <w:ind w:firstLineChars="200" w:firstLine="640"/>
        <w:rPr>
          <w:rFonts w:ascii="楷体" w:eastAsia="楷体" w:hAnsi="楷体"/>
          <w:sz w:val="32"/>
          <w:szCs w:val="32"/>
        </w:rPr>
      </w:pPr>
      <w:r w:rsidRPr="009B66B1">
        <w:rPr>
          <w:rFonts w:ascii="楷体" w:eastAsia="楷体" w:hAnsi="楷体" w:hint="eastAsia"/>
          <w:sz w:val="32"/>
          <w:szCs w:val="32"/>
        </w:rPr>
        <w:lastRenderedPageBreak/>
        <w:t>（</w:t>
      </w:r>
      <w:r w:rsidR="00ED46EB" w:rsidRPr="009B66B1">
        <w:rPr>
          <w:rFonts w:ascii="楷体" w:eastAsia="楷体" w:hAnsi="楷体" w:hint="eastAsia"/>
          <w:sz w:val="32"/>
          <w:szCs w:val="32"/>
        </w:rPr>
        <w:t>二十五）兰州新区图书馆和档案馆电费项目</w:t>
      </w:r>
    </w:p>
    <w:p w:rsidR="00F310F8" w:rsidRPr="009B66B1" w:rsidRDefault="00F310F8" w:rsidP="00F310F8">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1.</w:t>
      </w:r>
      <w:r w:rsidRPr="009B66B1">
        <w:rPr>
          <w:rFonts w:hint="eastAsia"/>
        </w:rPr>
        <w:t xml:space="preserve"> </w:t>
      </w:r>
      <w:r w:rsidRPr="009B66B1">
        <w:rPr>
          <w:rFonts w:ascii="仿宋_GB2312" w:eastAsia="仿宋_GB2312" w:hint="eastAsia"/>
          <w:sz w:val="32"/>
          <w:szCs w:val="32"/>
        </w:rPr>
        <w:t>项目支出预算执行情况</w:t>
      </w:r>
    </w:p>
    <w:p w:rsidR="00F310F8" w:rsidRPr="009B66B1" w:rsidRDefault="00ED46EB" w:rsidP="00F310F8">
      <w:pPr>
        <w:spacing w:line="560" w:lineRule="exact"/>
        <w:ind w:firstLineChars="200" w:firstLine="640"/>
        <w:rPr>
          <w:rFonts w:ascii="仿宋_GB2312" w:eastAsia="仿宋_GB2312"/>
          <w:sz w:val="32"/>
          <w:szCs w:val="32"/>
        </w:rPr>
      </w:pPr>
      <w:r w:rsidRPr="009B66B1">
        <w:rPr>
          <w:rFonts w:ascii="仿宋_GB2312" w:eastAsia="仿宋_GB2312" w:hAnsi="仿宋_GB2312" w:cs="仿宋_GB2312" w:hint="eastAsia"/>
          <w:bCs/>
          <w:color w:val="000000"/>
          <w:sz w:val="32"/>
          <w:szCs w:val="32"/>
        </w:rPr>
        <w:t>项目全年预算5万元，全年执行数为5万元，执行率为100%。</w:t>
      </w:r>
    </w:p>
    <w:p w:rsidR="00F310F8" w:rsidRPr="009B66B1" w:rsidRDefault="00F310F8" w:rsidP="00F310F8">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2.</w:t>
      </w:r>
      <w:r w:rsidRPr="009B66B1">
        <w:rPr>
          <w:rFonts w:hint="eastAsia"/>
        </w:rPr>
        <w:t xml:space="preserve"> </w:t>
      </w:r>
      <w:r w:rsidRPr="009B66B1">
        <w:rPr>
          <w:rFonts w:ascii="仿宋_GB2312" w:eastAsia="仿宋_GB2312" w:hint="eastAsia"/>
          <w:sz w:val="32"/>
          <w:szCs w:val="32"/>
        </w:rPr>
        <w:t>总体绩效目标完成情况分析</w:t>
      </w:r>
    </w:p>
    <w:p w:rsidR="009B66B1" w:rsidRDefault="009B66B1" w:rsidP="009B66B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项目预期目标为：保障图书馆和档案馆正常供电，不断电，助力推进全民阅读，创建书香新区，使图书馆成为市民终身学习和美好生活的体验中心。图书馆和档案馆电费项目综合得分为100分，自评结果为“优”。</w:t>
      </w:r>
    </w:p>
    <w:p w:rsidR="00F310F8" w:rsidRPr="009B66B1" w:rsidRDefault="00F310F8" w:rsidP="009B66B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3.</w:t>
      </w:r>
      <w:r w:rsidRPr="009B66B1">
        <w:rPr>
          <w:rFonts w:hint="eastAsia"/>
        </w:rPr>
        <w:t xml:space="preserve"> </w:t>
      </w:r>
      <w:r w:rsidRPr="009B66B1">
        <w:rPr>
          <w:rFonts w:ascii="仿宋_GB2312" w:eastAsia="仿宋_GB2312" w:hint="eastAsia"/>
          <w:sz w:val="32"/>
          <w:szCs w:val="32"/>
        </w:rPr>
        <w:t>各项指标完成情况分析</w:t>
      </w:r>
    </w:p>
    <w:p w:rsidR="00F310F8" w:rsidRPr="009B66B1" w:rsidRDefault="00ED46EB" w:rsidP="00ED46EB">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对照指标体系及评分标准逐一梳理，项目在预算执行率、预期目标、产出指标、效益指标、满意度指标方面均基本达到预期效果，图书馆和档案馆电费项目综合得分为100分，自评结果为“优”。</w:t>
      </w:r>
    </w:p>
    <w:p w:rsidR="00F310F8" w:rsidRPr="009B66B1" w:rsidRDefault="00F310F8" w:rsidP="00F310F8">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4.</w:t>
      </w:r>
      <w:r w:rsidRPr="009B66B1">
        <w:rPr>
          <w:rFonts w:hint="eastAsia"/>
        </w:rPr>
        <w:t xml:space="preserve"> </w:t>
      </w:r>
      <w:r w:rsidRPr="009B66B1">
        <w:rPr>
          <w:rFonts w:ascii="仿宋_GB2312" w:eastAsia="仿宋_GB2312" w:hint="eastAsia"/>
          <w:sz w:val="32"/>
          <w:szCs w:val="32"/>
        </w:rPr>
        <w:t>偏离绩效目标的原因及下一步改进措施</w:t>
      </w:r>
    </w:p>
    <w:p w:rsidR="00F310F8" w:rsidRPr="00F310F8" w:rsidRDefault="00C57CAD" w:rsidP="00F310F8">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r w:rsidR="00ED46EB" w:rsidRPr="009B66B1">
        <w:rPr>
          <w:rFonts w:ascii="仿宋_GB2312" w:eastAsia="仿宋_GB2312" w:hint="eastAsia"/>
          <w:sz w:val="32"/>
          <w:szCs w:val="32"/>
        </w:rPr>
        <w:t>。</w:t>
      </w:r>
    </w:p>
    <w:p w:rsidR="0000739D" w:rsidRPr="0000739D" w:rsidRDefault="0000739D">
      <w:pPr>
        <w:spacing w:line="560" w:lineRule="exact"/>
        <w:ind w:firstLineChars="200" w:firstLine="640"/>
        <w:rPr>
          <w:rFonts w:ascii="黑体" w:eastAsia="黑体" w:hAnsi="黑体"/>
          <w:sz w:val="32"/>
          <w:szCs w:val="32"/>
        </w:rPr>
      </w:pPr>
      <w:r w:rsidRPr="0000739D">
        <w:rPr>
          <w:rFonts w:ascii="黑体" w:eastAsia="黑体" w:hAnsi="黑体" w:hint="eastAsia"/>
          <w:sz w:val="32"/>
          <w:szCs w:val="32"/>
        </w:rPr>
        <w:t>五、部门管理的省、市对新区转移支付绩效自评情况分析</w:t>
      </w:r>
      <w:r w:rsidRPr="0000739D">
        <w:rPr>
          <w:rFonts w:ascii="黑体" w:eastAsia="黑体" w:hAnsi="黑体" w:hint="eastAsia"/>
          <w:sz w:val="32"/>
          <w:szCs w:val="32"/>
        </w:rPr>
        <w:tab/>
      </w:r>
    </w:p>
    <w:p w:rsidR="0000739D" w:rsidRDefault="0000739D" w:rsidP="0000739D">
      <w:pPr>
        <w:spacing w:line="560" w:lineRule="exact"/>
        <w:ind w:firstLineChars="200" w:firstLine="640"/>
        <w:rPr>
          <w:rFonts w:ascii="仿宋_GB2312" w:eastAsia="仿宋_GB2312"/>
          <w:sz w:val="32"/>
          <w:szCs w:val="32"/>
        </w:rPr>
      </w:pPr>
      <w:r w:rsidRPr="0000739D">
        <w:rPr>
          <w:rFonts w:ascii="仿宋_GB2312" w:eastAsia="仿宋_GB2312" w:hint="eastAsia"/>
          <w:sz w:val="32"/>
          <w:szCs w:val="32"/>
        </w:rPr>
        <w:t>2020年，本部门共管理省、市转移支付</w:t>
      </w:r>
      <w:r w:rsidR="00ED6E60">
        <w:rPr>
          <w:rFonts w:ascii="仿宋_GB2312" w:eastAsia="仿宋_GB2312" w:hint="eastAsia"/>
          <w:sz w:val="32"/>
          <w:szCs w:val="32"/>
        </w:rPr>
        <w:t>17</w:t>
      </w:r>
      <w:r w:rsidRPr="0000739D">
        <w:rPr>
          <w:rFonts w:ascii="仿宋_GB2312" w:eastAsia="仿宋_GB2312" w:hint="eastAsia"/>
          <w:sz w:val="32"/>
          <w:szCs w:val="32"/>
        </w:rPr>
        <w:t>项，当年各级预算共安排</w:t>
      </w:r>
      <w:r w:rsidR="00ED6E60">
        <w:rPr>
          <w:rFonts w:ascii="仿宋_GB2312" w:eastAsia="仿宋_GB2312" w:hint="eastAsia"/>
          <w:sz w:val="32"/>
          <w:szCs w:val="32"/>
        </w:rPr>
        <w:t>6667.18</w:t>
      </w:r>
      <w:r w:rsidRPr="0000739D">
        <w:rPr>
          <w:rFonts w:ascii="仿宋_GB2312" w:eastAsia="仿宋_GB2312" w:hint="eastAsia"/>
          <w:sz w:val="32"/>
          <w:szCs w:val="32"/>
        </w:rPr>
        <w:t>万元，其中</w:t>
      </w:r>
      <w:r w:rsidR="00C61424">
        <w:rPr>
          <w:rFonts w:ascii="仿宋_GB2312" w:eastAsia="仿宋_GB2312" w:hint="eastAsia"/>
          <w:sz w:val="32"/>
          <w:szCs w:val="32"/>
        </w:rPr>
        <w:t xml:space="preserve"> </w:t>
      </w:r>
      <w:r w:rsidRPr="0000739D">
        <w:rPr>
          <w:rFonts w:ascii="仿宋_GB2312" w:eastAsia="仿宋_GB2312" w:hint="eastAsia"/>
          <w:sz w:val="32"/>
          <w:szCs w:val="32"/>
        </w:rPr>
        <w:t>：中央下达</w:t>
      </w:r>
      <w:r w:rsidR="00ED6E60">
        <w:rPr>
          <w:rFonts w:ascii="仿宋_GB2312" w:eastAsia="仿宋_GB2312" w:hint="eastAsia"/>
          <w:sz w:val="32"/>
          <w:szCs w:val="32"/>
        </w:rPr>
        <w:t>509.68</w:t>
      </w:r>
      <w:r w:rsidRPr="0000739D">
        <w:rPr>
          <w:rFonts w:ascii="仿宋_GB2312" w:eastAsia="仿宋_GB2312" w:hint="eastAsia"/>
          <w:sz w:val="32"/>
          <w:szCs w:val="32"/>
        </w:rPr>
        <w:t>万元，省级预算安排</w:t>
      </w:r>
      <w:r w:rsidR="00ED6E60">
        <w:rPr>
          <w:rFonts w:ascii="仿宋_GB2312" w:eastAsia="仿宋_GB2312" w:hint="eastAsia"/>
          <w:sz w:val="32"/>
          <w:szCs w:val="32"/>
        </w:rPr>
        <w:t>1236.50</w:t>
      </w:r>
      <w:r w:rsidRPr="0000739D">
        <w:rPr>
          <w:rFonts w:ascii="仿宋_GB2312" w:eastAsia="仿宋_GB2312" w:hint="eastAsia"/>
          <w:sz w:val="32"/>
          <w:szCs w:val="32"/>
        </w:rPr>
        <w:t>万元，市级预算安排</w:t>
      </w:r>
      <w:r w:rsidR="00ED6E60">
        <w:rPr>
          <w:rFonts w:ascii="仿宋_GB2312" w:eastAsia="仿宋_GB2312" w:hint="eastAsia"/>
          <w:sz w:val="32"/>
          <w:szCs w:val="32"/>
        </w:rPr>
        <w:t>4921</w:t>
      </w:r>
      <w:r w:rsidRPr="0000739D">
        <w:rPr>
          <w:rFonts w:ascii="仿宋_GB2312" w:eastAsia="仿宋_GB2312" w:hint="eastAsia"/>
          <w:sz w:val="32"/>
          <w:szCs w:val="32"/>
        </w:rPr>
        <w:t>万元；当年支出</w:t>
      </w:r>
      <w:r w:rsidR="00ED6E60">
        <w:rPr>
          <w:rFonts w:ascii="仿宋_GB2312" w:eastAsia="仿宋_GB2312" w:hint="eastAsia"/>
          <w:sz w:val="32"/>
          <w:szCs w:val="32"/>
        </w:rPr>
        <w:t>6667.18</w:t>
      </w:r>
      <w:r w:rsidRPr="0000739D">
        <w:rPr>
          <w:rFonts w:ascii="仿宋_GB2312" w:eastAsia="仿宋_GB2312" w:hint="eastAsia"/>
          <w:sz w:val="32"/>
          <w:szCs w:val="32"/>
        </w:rPr>
        <w:t>万元，执行率</w:t>
      </w:r>
      <w:r w:rsidR="00ED6E60">
        <w:rPr>
          <w:rFonts w:ascii="仿宋_GB2312" w:eastAsia="仿宋_GB2312" w:hint="eastAsia"/>
          <w:sz w:val="32"/>
          <w:szCs w:val="32"/>
        </w:rPr>
        <w:t>100</w:t>
      </w:r>
      <w:r w:rsidRPr="0000739D">
        <w:rPr>
          <w:rFonts w:ascii="仿宋_GB2312" w:eastAsia="仿宋_GB2312" w:hint="eastAsia"/>
          <w:sz w:val="32"/>
          <w:szCs w:val="32"/>
        </w:rPr>
        <w:t>%。通过自评，有</w:t>
      </w:r>
      <w:r w:rsidR="00ED6E60">
        <w:rPr>
          <w:rFonts w:ascii="仿宋_GB2312" w:eastAsia="仿宋_GB2312" w:hint="eastAsia"/>
          <w:sz w:val="32"/>
          <w:szCs w:val="32"/>
        </w:rPr>
        <w:t>17</w:t>
      </w:r>
      <w:r w:rsidRPr="0000739D">
        <w:rPr>
          <w:rFonts w:ascii="仿宋_GB2312" w:eastAsia="仿宋_GB2312" w:hint="eastAsia"/>
          <w:sz w:val="32"/>
          <w:szCs w:val="32"/>
        </w:rPr>
        <w:t>个项目结果为“优”，</w:t>
      </w:r>
      <w:r w:rsidR="00ED6E60">
        <w:rPr>
          <w:rFonts w:ascii="仿宋_GB2312" w:eastAsia="仿宋_GB2312" w:hint="eastAsia"/>
          <w:sz w:val="32"/>
          <w:szCs w:val="32"/>
        </w:rPr>
        <w:t>0</w:t>
      </w:r>
      <w:r w:rsidRPr="0000739D">
        <w:rPr>
          <w:rFonts w:ascii="仿宋_GB2312" w:eastAsia="仿宋_GB2312" w:hint="eastAsia"/>
          <w:sz w:val="32"/>
          <w:szCs w:val="32"/>
        </w:rPr>
        <w:t>个项目结果为“良”，</w:t>
      </w:r>
      <w:r w:rsidR="00ED6E60">
        <w:rPr>
          <w:rFonts w:ascii="仿宋_GB2312" w:eastAsia="仿宋_GB2312" w:hint="eastAsia"/>
          <w:sz w:val="32"/>
          <w:szCs w:val="32"/>
        </w:rPr>
        <w:t>0</w:t>
      </w:r>
      <w:r w:rsidRPr="0000739D">
        <w:rPr>
          <w:rFonts w:ascii="仿宋_GB2312" w:eastAsia="仿宋_GB2312" w:hint="eastAsia"/>
          <w:sz w:val="32"/>
          <w:szCs w:val="32"/>
        </w:rPr>
        <w:t>个项目结果为“中”，</w:t>
      </w:r>
      <w:r w:rsidR="00ED6E60">
        <w:rPr>
          <w:rFonts w:ascii="仿宋_GB2312" w:eastAsia="仿宋_GB2312" w:hint="eastAsia"/>
          <w:sz w:val="32"/>
          <w:szCs w:val="32"/>
        </w:rPr>
        <w:t>0</w:t>
      </w:r>
      <w:r w:rsidRPr="0000739D">
        <w:rPr>
          <w:rFonts w:ascii="仿宋_GB2312" w:eastAsia="仿宋_GB2312" w:hint="eastAsia"/>
          <w:sz w:val="32"/>
          <w:szCs w:val="32"/>
        </w:rPr>
        <w:t>个项目结果为“差”。分项目自评情况分析如下：</w:t>
      </w:r>
    </w:p>
    <w:p w:rsidR="0000739D" w:rsidRPr="00E83D69" w:rsidRDefault="0082037F" w:rsidP="0000739D">
      <w:pPr>
        <w:spacing w:line="560" w:lineRule="exact"/>
        <w:ind w:firstLineChars="200" w:firstLine="640"/>
        <w:rPr>
          <w:rFonts w:ascii="楷体" w:eastAsia="楷体" w:hAnsi="楷体"/>
          <w:sz w:val="32"/>
          <w:szCs w:val="32"/>
        </w:rPr>
      </w:pPr>
      <w:r>
        <w:rPr>
          <w:rFonts w:ascii="楷体" w:eastAsia="楷体" w:hAnsi="楷体" w:hint="eastAsia"/>
          <w:sz w:val="32"/>
          <w:szCs w:val="32"/>
        </w:rPr>
        <w:lastRenderedPageBreak/>
        <w:t>（一）</w:t>
      </w:r>
      <w:r w:rsidRPr="0082037F">
        <w:rPr>
          <w:rFonts w:ascii="楷体" w:eastAsia="楷体" w:hAnsi="楷体" w:hint="eastAsia"/>
          <w:sz w:val="32"/>
          <w:szCs w:val="32"/>
        </w:rPr>
        <w:t>2019年度第二批市级商务发展专项资金（支持龙头企业上限入库资金）</w:t>
      </w:r>
    </w:p>
    <w:p w:rsidR="0000739D" w:rsidRPr="00414FD8" w:rsidRDefault="0000739D" w:rsidP="0000739D">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00739D" w:rsidRDefault="0082037F" w:rsidP="0082037F">
      <w:pPr>
        <w:spacing w:line="560" w:lineRule="exact"/>
        <w:ind w:firstLineChars="200" w:firstLine="640"/>
        <w:rPr>
          <w:rFonts w:ascii="仿宋_GB2312" w:eastAsia="仿宋_GB2312"/>
          <w:sz w:val="32"/>
          <w:szCs w:val="32"/>
        </w:rPr>
      </w:pPr>
      <w:r w:rsidRPr="0082037F">
        <w:rPr>
          <w:rFonts w:ascii="仿宋_GB2312" w:eastAsia="仿宋_GB2312" w:hint="eastAsia"/>
          <w:sz w:val="32"/>
          <w:szCs w:val="32"/>
        </w:rPr>
        <w:t>年初资金预算58万元，支出预算金额58万元，执行率100%。</w:t>
      </w:r>
    </w:p>
    <w:p w:rsidR="0000739D" w:rsidRDefault="0000739D" w:rsidP="0000739D">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00739D" w:rsidRDefault="0082037F" w:rsidP="0082037F">
      <w:pPr>
        <w:spacing w:line="560" w:lineRule="exact"/>
        <w:ind w:firstLineChars="200" w:firstLine="640"/>
        <w:rPr>
          <w:rFonts w:ascii="仿宋_GB2312" w:eastAsia="仿宋_GB2312"/>
          <w:sz w:val="32"/>
          <w:szCs w:val="32"/>
        </w:rPr>
      </w:pPr>
      <w:r w:rsidRPr="0082037F">
        <w:rPr>
          <w:rFonts w:ascii="仿宋_GB2312" w:eastAsia="仿宋_GB2312" w:hint="eastAsia"/>
          <w:sz w:val="32"/>
          <w:szCs w:val="32"/>
        </w:rPr>
        <w:t>上规入库奖励资金进一步提高了新区商贸服务业企业的竞争力，创造了良好的社会经济效益，整合新区商贸企业，进一步推动实现商贸业持续增长。完成预期目标。综合得分99分，自评结果为“优”。</w:t>
      </w:r>
    </w:p>
    <w:p w:rsidR="0000739D" w:rsidRDefault="0000739D" w:rsidP="0000739D">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00739D" w:rsidRDefault="0082037F" w:rsidP="0082037F">
      <w:pPr>
        <w:spacing w:line="560" w:lineRule="exact"/>
        <w:ind w:firstLineChars="200" w:firstLine="640"/>
        <w:rPr>
          <w:rFonts w:ascii="仿宋_GB2312" w:eastAsia="仿宋_GB2312"/>
          <w:sz w:val="32"/>
          <w:szCs w:val="32"/>
        </w:rPr>
      </w:pPr>
      <w:r w:rsidRPr="0082037F">
        <w:rPr>
          <w:rFonts w:ascii="仿宋_GB2312" w:eastAsia="仿宋_GB2312" w:hint="eastAsia"/>
          <w:sz w:val="32"/>
          <w:szCs w:val="32"/>
        </w:rPr>
        <w:t>本项目预算资金为58万元，对完成上规入库的23家企业进行奖励，23家企业均为国家统计局审核通过的入库企业，且正常运营3个月以上。资金到位后根据政策约定，及时向每家入库企业发放资金。产出指标均达到了预期目标。效益指标：2020年23家企业拉动新区的三产数据正向增长，资金的拨付提高了政府公信力和政府形象，同时也提高了企业对政府的满意度。效益指标基本达到预期目标。满意度指标：在实际拨付中，在“服务对象最多跑一次”的原则下，简化支付流程，企业对资金整体的支付均较为满意。满意度指标均达到预期目标。</w:t>
      </w:r>
    </w:p>
    <w:p w:rsidR="0000739D" w:rsidRDefault="0000739D" w:rsidP="0000739D">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00739D" w:rsidRDefault="0082037F" w:rsidP="0082037F">
      <w:pPr>
        <w:spacing w:line="560" w:lineRule="exact"/>
        <w:ind w:firstLineChars="200" w:firstLine="640"/>
        <w:rPr>
          <w:rFonts w:ascii="仿宋_GB2312" w:eastAsia="仿宋_GB2312"/>
          <w:sz w:val="32"/>
          <w:szCs w:val="32"/>
        </w:rPr>
      </w:pPr>
      <w:r w:rsidRPr="0082037F">
        <w:rPr>
          <w:rFonts w:ascii="仿宋_GB2312" w:eastAsia="仿宋_GB2312" w:hint="eastAsia"/>
          <w:sz w:val="32"/>
          <w:szCs w:val="32"/>
        </w:rPr>
        <w:t>受疫情影响，在库商贸服务业企业较去年同期营收存在</w:t>
      </w:r>
      <w:r w:rsidR="00C57CAD">
        <w:rPr>
          <w:rFonts w:ascii="仿宋_GB2312" w:eastAsia="仿宋_GB2312" w:hint="eastAsia"/>
          <w:sz w:val="32"/>
          <w:szCs w:val="32"/>
        </w:rPr>
        <w:t>不同程度下降，在一定程度上影响了新区</w:t>
      </w:r>
      <w:r w:rsidRPr="0082037F">
        <w:rPr>
          <w:rFonts w:ascii="仿宋_GB2312" w:eastAsia="仿宋_GB2312" w:hint="eastAsia"/>
          <w:sz w:val="32"/>
          <w:szCs w:val="32"/>
        </w:rPr>
        <w:t>三产数据。针对这</w:t>
      </w:r>
      <w:r w:rsidRPr="0082037F">
        <w:rPr>
          <w:rFonts w:ascii="仿宋_GB2312" w:eastAsia="仿宋_GB2312" w:hint="eastAsia"/>
          <w:sz w:val="32"/>
          <w:szCs w:val="32"/>
        </w:rPr>
        <w:lastRenderedPageBreak/>
        <w:t>一情况，我们积极指导企业复工复产，组织受疫情影响较大的住宿、餐饮、零售企业开展各类促销活动，积极参加兰州市举办的“千万豪礼惠金城”促销活动，帮助企业增加营收，提升企业经营信心。</w:t>
      </w:r>
    </w:p>
    <w:p w:rsidR="001242AE" w:rsidRPr="001242AE" w:rsidRDefault="001242AE" w:rsidP="001242AE">
      <w:pPr>
        <w:spacing w:line="560" w:lineRule="exact"/>
        <w:ind w:firstLineChars="200" w:firstLine="640"/>
        <w:rPr>
          <w:rFonts w:ascii="楷体" w:eastAsia="楷体" w:hAnsi="楷体"/>
          <w:sz w:val="32"/>
          <w:szCs w:val="32"/>
        </w:rPr>
      </w:pPr>
      <w:r>
        <w:rPr>
          <w:rFonts w:ascii="楷体" w:eastAsia="楷体" w:hAnsi="楷体" w:hint="eastAsia"/>
          <w:sz w:val="32"/>
          <w:szCs w:val="32"/>
        </w:rPr>
        <w:t>（二</w:t>
      </w:r>
      <w:r w:rsidR="0082037F">
        <w:rPr>
          <w:rFonts w:ascii="楷体" w:eastAsia="楷体" w:hAnsi="楷体" w:hint="eastAsia"/>
          <w:sz w:val="32"/>
          <w:szCs w:val="32"/>
        </w:rPr>
        <w:t>）</w:t>
      </w:r>
      <w:r w:rsidR="0082037F" w:rsidRPr="0082037F">
        <w:rPr>
          <w:rFonts w:ascii="楷体" w:eastAsia="楷体" w:hAnsi="楷体" w:hint="eastAsia"/>
          <w:sz w:val="32"/>
          <w:szCs w:val="32"/>
        </w:rPr>
        <w:t>2019年度第一批省级服务业发展专项资金</w:t>
      </w:r>
    </w:p>
    <w:p w:rsidR="001242AE" w:rsidRPr="00414FD8"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82037F" w:rsidRDefault="0082037F" w:rsidP="0082037F">
      <w:pPr>
        <w:spacing w:line="560" w:lineRule="exact"/>
        <w:ind w:firstLineChars="200" w:firstLine="640"/>
        <w:rPr>
          <w:rFonts w:ascii="仿宋_GB2312" w:eastAsia="仿宋_GB2312"/>
          <w:sz w:val="32"/>
          <w:szCs w:val="32"/>
        </w:rPr>
      </w:pPr>
      <w:r w:rsidRPr="0082037F">
        <w:rPr>
          <w:rFonts w:ascii="仿宋_GB2312" w:eastAsia="仿宋_GB2312" w:hint="eastAsia"/>
          <w:sz w:val="32"/>
          <w:szCs w:val="32"/>
        </w:rPr>
        <w:t>年初支出预算金额80万元，最终支出资金80万元，执行率100%。</w:t>
      </w:r>
    </w:p>
    <w:p w:rsidR="001242AE" w:rsidRDefault="001242AE" w:rsidP="0082037F">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1242AE" w:rsidRDefault="0082037F" w:rsidP="0082037F">
      <w:pPr>
        <w:spacing w:line="560" w:lineRule="exact"/>
        <w:ind w:firstLineChars="200" w:firstLine="640"/>
        <w:rPr>
          <w:rFonts w:ascii="仿宋_GB2312" w:eastAsia="仿宋_GB2312"/>
          <w:sz w:val="32"/>
          <w:szCs w:val="32"/>
        </w:rPr>
      </w:pPr>
      <w:r w:rsidRPr="0082037F">
        <w:rPr>
          <w:rFonts w:ascii="仿宋_GB2312" w:eastAsia="仿宋_GB2312" w:hint="eastAsia"/>
          <w:sz w:val="32"/>
          <w:szCs w:val="32"/>
        </w:rPr>
        <w:t>全力保障了疫情防控期间新区餐饮、超市的市场供应。 拓展了电子商务和商贸流通企业线上销售渠道，降低了商场超市和餐饮行业人员的聚集度，保障企业在疫情期间正常运营，总体目标基本达到预期目标。综合得分为100，自评结果为“优”。</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1242AE" w:rsidRDefault="0082037F" w:rsidP="0082037F">
      <w:pPr>
        <w:spacing w:line="560" w:lineRule="exact"/>
        <w:ind w:firstLineChars="200" w:firstLine="640"/>
        <w:rPr>
          <w:rFonts w:ascii="仿宋_GB2312" w:eastAsia="仿宋_GB2312"/>
          <w:sz w:val="32"/>
          <w:szCs w:val="32"/>
        </w:rPr>
      </w:pPr>
      <w:r w:rsidRPr="0082037F">
        <w:rPr>
          <w:rFonts w:ascii="仿宋_GB2312" w:eastAsia="仿宋_GB2312" w:hint="eastAsia"/>
          <w:sz w:val="32"/>
          <w:szCs w:val="32"/>
        </w:rPr>
        <w:t>产出指标：本项目预算资金为80万元，对3家企业进行奖励，3家企业均符合拨付标准。资金到位后根据政策约定，及时向每家入库企业发放资金。产出指标均达到了预期目标。效益指标：通过拨付资金，保障了疫情期间超市、餐饮市场的供应，推动中央大厨房的建设，同时拓展了商贸物流企业的销售渠道，提升了企业的营业额。效益指标基本达到预期目标。满意度指标：在实际拨付中，在“服务对象最多跑一次”的原则下，简化支付流程，企业对资金整体的支付均较为满意。满意度指标均达到预期目标。</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1242AE" w:rsidRPr="0000739D" w:rsidRDefault="0082037F"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1242AE" w:rsidRPr="001242AE" w:rsidRDefault="001242AE" w:rsidP="001242AE">
      <w:pPr>
        <w:spacing w:line="560" w:lineRule="exact"/>
        <w:ind w:firstLineChars="200" w:firstLine="640"/>
        <w:rPr>
          <w:rFonts w:ascii="楷体" w:eastAsia="楷体" w:hAnsi="楷体"/>
          <w:sz w:val="32"/>
          <w:szCs w:val="32"/>
        </w:rPr>
      </w:pPr>
      <w:r>
        <w:rPr>
          <w:rFonts w:ascii="楷体" w:eastAsia="楷体" w:hAnsi="楷体" w:hint="eastAsia"/>
          <w:sz w:val="32"/>
          <w:szCs w:val="32"/>
        </w:rPr>
        <w:t>（三）</w:t>
      </w:r>
      <w:r w:rsidRPr="001242AE">
        <w:rPr>
          <w:rFonts w:ascii="楷体" w:eastAsia="楷体" w:hAnsi="楷体" w:hint="eastAsia"/>
          <w:sz w:val="32"/>
          <w:szCs w:val="32"/>
        </w:rPr>
        <w:t>2020年省级促消费专项资金</w:t>
      </w:r>
    </w:p>
    <w:p w:rsidR="001242AE" w:rsidRPr="00414FD8"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1242AE" w:rsidRPr="001242AE" w:rsidRDefault="001242AE" w:rsidP="001242AE">
      <w:pPr>
        <w:spacing w:line="560" w:lineRule="exact"/>
        <w:ind w:firstLineChars="200" w:firstLine="640"/>
        <w:rPr>
          <w:rFonts w:ascii="仿宋_GB2312" w:eastAsia="仿宋_GB2312"/>
          <w:sz w:val="32"/>
          <w:szCs w:val="32"/>
        </w:rPr>
      </w:pPr>
      <w:r w:rsidRPr="001242AE">
        <w:rPr>
          <w:rFonts w:ascii="仿宋_GB2312" w:eastAsia="仿宋_GB2312" w:hint="eastAsia"/>
          <w:sz w:val="32"/>
          <w:szCs w:val="32"/>
        </w:rPr>
        <w:t>根据省财政厅下达的《关于拨付2020年省级促消费专项资金的通知》（甘财建〔2020〕120号）文件及甘肃省商务厅印发《关于下达2020年省级促消费专项资金计划的通知》（甘商务财务发〔2020〕171号）文件精神，2020年省级促消费专项资金支出预算安排85万元，资金到位85万元，实际使用85万元，项目资金到位率100%，支出实现率100%，资金使用合法合规。</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D85444" w:rsidRDefault="00D85444" w:rsidP="00D85444">
      <w:pPr>
        <w:spacing w:line="560" w:lineRule="exact"/>
        <w:ind w:firstLineChars="200" w:firstLine="640"/>
        <w:rPr>
          <w:rFonts w:ascii="仿宋_GB2312" w:eastAsia="仿宋_GB2312"/>
          <w:sz w:val="32"/>
          <w:szCs w:val="32"/>
        </w:rPr>
      </w:pPr>
      <w:r w:rsidRPr="00D85444">
        <w:rPr>
          <w:rFonts w:ascii="仿宋_GB2312" w:eastAsia="仿宋_GB2312" w:hint="eastAsia"/>
          <w:sz w:val="32"/>
          <w:szCs w:val="32"/>
        </w:rPr>
        <w:t>按照预期目标，鼓励企业做促销活动，刺激市场消费，提高了社零额数据。达到年初预期绩效目标任务，目标完成率达100%。2020年省级促消费专项资金项目综合得分为99，自评结果为“优”。</w:t>
      </w:r>
    </w:p>
    <w:p w:rsidR="001242AE" w:rsidRDefault="001242AE" w:rsidP="00D85444">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1242AE" w:rsidRDefault="001242AE" w:rsidP="001242AE">
      <w:pPr>
        <w:spacing w:line="560" w:lineRule="exact"/>
        <w:ind w:firstLineChars="200" w:firstLine="640"/>
        <w:rPr>
          <w:rFonts w:ascii="仿宋_GB2312" w:eastAsia="仿宋_GB2312"/>
          <w:sz w:val="32"/>
          <w:szCs w:val="32"/>
        </w:rPr>
      </w:pPr>
      <w:r w:rsidRPr="001242AE">
        <w:rPr>
          <w:rFonts w:ascii="仿宋_GB2312" w:eastAsia="仿宋_GB2312" w:hint="eastAsia"/>
          <w:sz w:val="32"/>
          <w:szCs w:val="32"/>
        </w:rPr>
        <w:t>通过绩效自评，2020年省级促消费专项资金项目年度绩效目标完成率为99%。产出指标方面，通过鼓励企业开展促销活动，发放活动补贴金额85万元，带动金额达1508万元，参与活动的商品数达千种，参与活动的企业数达17家，活动效果明显。效益指标方面，通过促销活动，活动参与企业销售额较上季度明显增长，社零额总额指标同比增长5%以上，对消费刺激效果明显。满意度方面，对补贴企业和让利消费</w:t>
      </w:r>
      <w:r w:rsidRPr="001242AE">
        <w:rPr>
          <w:rFonts w:ascii="仿宋_GB2312" w:eastAsia="仿宋_GB2312" w:hint="eastAsia"/>
          <w:sz w:val="32"/>
          <w:szCs w:val="32"/>
        </w:rPr>
        <w:lastRenderedPageBreak/>
        <w:t>者满意度较高，满意度达97%以上。</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1242AE" w:rsidRPr="001242AE" w:rsidRDefault="001242AE" w:rsidP="001242AE">
      <w:pPr>
        <w:spacing w:line="560" w:lineRule="exact"/>
        <w:ind w:firstLineChars="200" w:firstLine="640"/>
        <w:rPr>
          <w:rFonts w:ascii="仿宋_GB2312" w:eastAsia="仿宋_GB2312"/>
          <w:sz w:val="32"/>
          <w:szCs w:val="32"/>
        </w:rPr>
      </w:pPr>
      <w:r w:rsidRPr="001242AE">
        <w:rPr>
          <w:rFonts w:ascii="仿宋_GB2312" w:eastAsia="仿宋_GB2312" w:hint="eastAsia"/>
          <w:sz w:val="32"/>
          <w:szCs w:val="32"/>
        </w:rPr>
        <w:t>2020年省级促消费专项资金项目在绩效指标方面存在1个指标的偏离：活动参与企业销售额增长方面，增长幅度有所增长，但增长空间不是太大，下一步将会与企业沟通，继续加大企业的活动让利力度，通过促销活动的大力实施，进一步提升新区销售额，刺激市场消费，拉动三产数据。</w:t>
      </w:r>
    </w:p>
    <w:p w:rsidR="001242AE" w:rsidRPr="001242AE" w:rsidRDefault="001242AE" w:rsidP="001242AE">
      <w:pPr>
        <w:spacing w:line="560" w:lineRule="exact"/>
        <w:ind w:firstLineChars="200" w:firstLine="640"/>
        <w:rPr>
          <w:rFonts w:ascii="楷体" w:eastAsia="楷体" w:hAnsi="楷体"/>
          <w:sz w:val="32"/>
          <w:szCs w:val="32"/>
        </w:rPr>
      </w:pPr>
      <w:r>
        <w:rPr>
          <w:rFonts w:ascii="楷体" w:eastAsia="楷体" w:hAnsi="楷体" w:hint="eastAsia"/>
          <w:sz w:val="32"/>
          <w:szCs w:val="32"/>
        </w:rPr>
        <w:t>（四）</w:t>
      </w:r>
      <w:r w:rsidRPr="001242AE">
        <w:rPr>
          <w:rFonts w:ascii="楷体" w:eastAsia="楷体" w:hAnsi="楷体" w:hint="eastAsia"/>
          <w:sz w:val="32"/>
          <w:szCs w:val="32"/>
        </w:rPr>
        <w:t>促销费扩内需专项补助资金项目</w:t>
      </w:r>
    </w:p>
    <w:p w:rsidR="001242AE" w:rsidRPr="00414FD8"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1242AE" w:rsidRPr="001242AE" w:rsidRDefault="001242AE" w:rsidP="001242AE">
      <w:pPr>
        <w:spacing w:line="560" w:lineRule="exact"/>
        <w:ind w:firstLineChars="200" w:firstLine="640"/>
        <w:rPr>
          <w:rFonts w:ascii="仿宋_GB2312" w:eastAsia="仿宋_GB2312"/>
          <w:sz w:val="32"/>
          <w:szCs w:val="32"/>
        </w:rPr>
      </w:pPr>
      <w:r w:rsidRPr="001242AE">
        <w:rPr>
          <w:rFonts w:ascii="仿宋_GB2312" w:eastAsia="仿宋_GB2312" w:hint="eastAsia"/>
          <w:sz w:val="32"/>
          <w:szCs w:val="32"/>
        </w:rPr>
        <w:t>根据《兰州市人民政府办公室关于印发&lt;全国消费促进月甘肃促消费行动第三届“畅享兰州.乐购金城”活动实施方案&gt;的通知》文件精神，为进一步做好“六稳”工作，全面落实“六保”任务，激发市场消费潜力，围绕全国消费促进月活动，依托第三届“畅享兰州.乐购金城”促消费活动平台，由兰州新区商贸物流投资集团有限公司作为活动主要承办，共组织三十余家企业参展，其中进口产品参展企业8家，出口转内销企业3家，本地名优产品3家，外资企业7家，跨境电商企业2家，本地老字号企业8家，整个展会展出售卖产品达4000余种。</w:t>
      </w:r>
    </w:p>
    <w:p w:rsidR="001242AE" w:rsidRPr="001242AE" w:rsidRDefault="001242AE" w:rsidP="001242AE">
      <w:pPr>
        <w:spacing w:line="560" w:lineRule="exact"/>
        <w:ind w:firstLineChars="200" w:firstLine="640"/>
        <w:rPr>
          <w:rFonts w:ascii="仿宋_GB2312" w:eastAsia="仿宋_GB2312"/>
          <w:sz w:val="32"/>
          <w:szCs w:val="32"/>
        </w:rPr>
      </w:pPr>
      <w:r w:rsidRPr="001242AE">
        <w:rPr>
          <w:rFonts w:ascii="仿宋_GB2312" w:eastAsia="仿宋_GB2312" w:hint="eastAsia"/>
          <w:sz w:val="32"/>
          <w:szCs w:val="32"/>
        </w:rPr>
        <w:t>本次活动场地租赁费用35万，布展公司展馆搭建费用64万，开幕式及演艺互动费用15万，氛围布置美陈物料费用15万，现场安保费用9万，总计138万。项目支出市级预算安排共计38万，实际支出38万，项目资金到位率100%，资金使用合法合规。</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2.</w:t>
      </w:r>
      <w:r w:rsidRPr="0000739D">
        <w:rPr>
          <w:rFonts w:hint="eastAsia"/>
        </w:rPr>
        <w:t xml:space="preserve"> </w:t>
      </w:r>
      <w:r w:rsidRPr="0000739D">
        <w:rPr>
          <w:rFonts w:ascii="仿宋_GB2312" w:eastAsia="仿宋_GB2312" w:hint="eastAsia"/>
          <w:sz w:val="32"/>
          <w:szCs w:val="32"/>
        </w:rPr>
        <w:t>总体绩效目标完成情况分析</w:t>
      </w:r>
    </w:p>
    <w:p w:rsidR="00D85444" w:rsidRDefault="00D85444" w:rsidP="00D85444">
      <w:pPr>
        <w:spacing w:line="560" w:lineRule="exact"/>
        <w:ind w:firstLineChars="200" w:firstLine="640"/>
        <w:rPr>
          <w:rFonts w:ascii="仿宋_GB2312" w:eastAsia="仿宋_GB2312"/>
          <w:sz w:val="32"/>
          <w:szCs w:val="32"/>
        </w:rPr>
      </w:pPr>
      <w:r w:rsidRPr="00D85444">
        <w:rPr>
          <w:rFonts w:ascii="仿宋_GB2312" w:eastAsia="仿宋_GB2312" w:hint="eastAsia"/>
          <w:sz w:val="32"/>
          <w:szCs w:val="32"/>
        </w:rPr>
        <w:t>本次活动以兰州城关万达广场会场为主会场，以七个分会场为辐射，对兰州市形成了整体覆盖，直接间接辐射人群达300万人，对本次活动品牌起到了很好的提升作用，对活动的主办方兰州新区商贸物流投资集团也起到了一个正面的宣传作用，对商投旗下的综保生鲜、进口商品批发中心、跨境商城的品牌曝光和销量提升也起到了非常大的作用。促销费扩内需专项补助资金项目综合得分为98，自评结果为“优”。</w:t>
      </w:r>
    </w:p>
    <w:p w:rsidR="001242AE" w:rsidRDefault="001242AE" w:rsidP="00D85444">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1242AE" w:rsidRDefault="001242AE" w:rsidP="001242AE">
      <w:pPr>
        <w:spacing w:line="560" w:lineRule="exact"/>
        <w:ind w:firstLineChars="200" w:firstLine="640"/>
        <w:rPr>
          <w:rFonts w:ascii="仿宋_GB2312" w:eastAsia="仿宋_GB2312"/>
          <w:sz w:val="32"/>
          <w:szCs w:val="32"/>
        </w:rPr>
      </w:pPr>
      <w:r w:rsidRPr="001242AE">
        <w:rPr>
          <w:rFonts w:ascii="仿宋_GB2312" w:eastAsia="仿宋_GB2312" w:hint="eastAsia"/>
          <w:sz w:val="32"/>
          <w:szCs w:val="32"/>
        </w:rPr>
        <w:t>通过绩效自评，畅享兰州乐购金城项目的年度绩效目标完成率为98%。产出指标方面，活动补贴带动金额达1.28亿元，参与活动商品数量超过8千种，参与活动企业数超过20家，补贴发放完成率达90%以上，商品展销品类134个品类。效益指标方面，活动期间参与企业销售额较上一季度增长较大，带动零售业同比增长大于等于5%，活动期间销售额达1.28亿元。进一步刺激了消费市场，活动当期消费带动效果明显。满意度指标方面，满意度较高，达到了项目支出预期。</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1242AE" w:rsidRPr="001242AE" w:rsidRDefault="001242AE" w:rsidP="001242AE">
      <w:pPr>
        <w:spacing w:line="560" w:lineRule="exact"/>
        <w:ind w:firstLineChars="200" w:firstLine="640"/>
        <w:rPr>
          <w:rFonts w:ascii="仿宋_GB2312" w:eastAsia="仿宋_GB2312"/>
          <w:sz w:val="32"/>
          <w:szCs w:val="32"/>
        </w:rPr>
      </w:pPr>
      <w:r w:rsidRPr="001242AE">
        <w:rPr>
          <w:rFonts w:ascii="仿宋_GB2312" w:eastAsia="仿宋_GB2312" w:hint="eastAsia"/>
          <w:sz w:val="32"/>
          <w:szCs w:val="32"/>
        </w:rPr>
        <w:t>畅享兰州乐购金城项目资金在所有绩效指标中整体情况较好，基本不存在偏离现象。</w:t>
      </w:r>
    </w:p>
    <w:p w:rsidR="001242AE" w:rsidRPr="001242AE" w:rsidRDefault="001242AE" w:rsidP="001242AE">
      <w:pPr>
        <w:spacing w:line="560" w:lineRule="exact"/>
        <w:ind w:firstLineChars="200" w:firstLine="640"/>
        <w:rPr>
          <w:rFonts w:ascii="楷体" w:eastAsia="楷体" w:hAnsi="楷体"/>
          <w:sz w:val="32"/>
          <w:szCs w:val="32"/>
        </w:rPr>
      </w:pPr>
      <w:r>
        <w:rPr>
          <w:rFonts w:ascii="楷体" w:eastAsia="楷体" w:hAnsi="楷体" w:hint="eastAsia"/>
          <w:sz w:val="32"/>
          <w:szCs w:val="32"/>
        </w:rPr>
        <w:t>（五）</w:t>
      </w:r>
      <w:r w:rsidRPr="001242AE">
        <w:rPr>
          <w:rFonts w:ascii="楷体" w:eastAsia="楷体" w:hAnsi="楷体" w:hint="eastAsia"/>
          <w:sz w:val="32"/>
          <w:szCs w:val="32"/>
        </w:rPr>
        <w:t>2020年上半年国际货运班列物流补贴资金项目</w:t>
      </w:r>
    </w:p>
    <w:p w:rsidR="001242AE" w:rsidRPr="00414FD8"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1242AE" w:rsidRDefault="001242AE" w:rsidP="001242AE">
      <w:pPr>
        <w:spacing w:line="560" w:lineRule="exact"/>
        <w:ind w:firstLineChars="200" w:firstLine="640"/>
        <w:rPr>
          <w:rFonts w:ascii="仿宋_GB2312" w:eastAsia="仿宋_GB2312"/>
          <w:sz w:val="32"/>
          <w:szCs w:val="32"/>
        </w:rPr>
      </w:pPr>
      <w:r w:rsidRPr="001242AE">
        <w:rPr>
          <w:rFonts w:ascii="仿宋_GB2312" w:eastAsia="仿宋_GB2312" w:hint="eastAsia"/>
          <w:sz w:val="32"/>
          <w:szCs w:val="32"/>
        </w:rPr>
        <w:t>项目全年预算480万元，全年执行数为480万元，执行</w:t>
      </w:r>
      <w:r w:rsidRPr="001242AE">
        <w:rPr>
          <w:rFonts w:ascii="仿宋_GB2312" w:eastAsia="仿宋_GB2312" w:hint="eastAsia"/>
          <w:sz w:val="32"/>
          <w:szCs w:val="32"/>
        </w:rPr>
        <w:lastRenderedPageBreak/>
        <w:t>率为100%。</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1242AE" w:rsidRDefault="001242AE" w:rsidP="001242AE">
      <w:pPr>
        <w:spacing w:line="560" w:lineRule="exact"/>
        <w:ind w:firstLineChars="200" w:firstLine="640"/>
        <w:rPr>
          <w:rFonts w:ascii="仿宋_GB2312" w:eastAsia="仿宋_GB2312"/>
          <w:sz w:val="32"/>
          <w:szCs w:val="32"/>
        </w:rPr>
      </w:pPr>
      <w:r w:rsidRPr="001242AE">
        <w:rPr>
          <w:rFonts w:ascii="仿宋_GB2312" w:eastAsia="仿宋_GB2312" w:hint="eastAsia"/>
          <w:sz w:val="32"/>
          <w:szCs w:val="32"/>
        </w:rPr>
        <w:t>项目预期目标为：发挥财政资金的激励引导作用，推动国际货运班列常态化运行，促进通道物流产业落地新区。2020年新区共发运国际货运班列1082车，积极推动新区陆海新通道国际班列实现海铁联运双向往来，促进“通道+产业”经济高质量发展。</w:t>
      </w:r>
      <w:r w:rsidR="00D13F7B" w:rsidRPr="00D13F7B">
        <w:rPr>
          <w:rFonts w:ascii="仿宋_GB2312" w:eastAsia="仿宋_GB2312" w:hint="eastAsia"/>
          <w:sz w:val="32"/>
          <w:szCs w:val="32"/>
        </w:rPr>
        <w:t>2020年上半年国际货运班列物流补贴资金项目综合得分为99.17，自评结果为“优”。</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1242AE" w:rsidRPr="001242AE" w:rsidRDefault="001242AE" w:rsidP="001242AE">
      <w:pPr>
        <w:spacing w:line="560" w:lineRule="exact"/>
        <w:ind w:firstLineChars="200" w:firstLine="640"/>
        <w:rPr>
          <w:rFonts w:ascii="仿宋_GB2312" w:eastAsia="仿宋_GB2312"/>
          <w:sz w:val="32"/>
          <w:szCs w:val="32"/>
        </w:rPr>
      </w:pPr>
      <w:r w:rsidRPr="001242AE">
        <w:rPr>
          <w:rFonts w:ascii="仿宋_GB2312" w:eastAsia="仿宋_GB2312" w:hint="eastAsia"/>
          <w:sz w:val="32"/>
          <w:szCs w:val="32"/>
        </w:rPr>
        <w:t>对照指标体系及评分标准逐一梳理，除满意度指标有部分差距外，项目在预算执行率、预期目标、产出指标、效益指标方面均达到预期效果。</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1242AE" w:rsidRPr="001242AE" w:rsidRDefault="001242AE" w:rsidP="001242AE">
      <w:pPr>
        <w:spacing w:line="560" w:lineRule="exact"/>
        <w:ind w:firstLineChars="200" w:firstLine="640"/>
        <w:rPr>
          <w:rFonts w:ascii="仿宋_GB2312" w:eastAsia="仿宋_GB2312"/>
          <w:sz w:val="32"/>
          <w:szCs w:val="32"/>
        </w:rPr>
      </w:pPr>
      <w:r w:rsidRPr="001242AE">
        <w:rPr>
          <w:rFonts w:ascii="仿宋_GB2312" w:eastAsia="仿宋_GB2312" w:hint="eastAsia"/>
          <w:sz w:val="32"/>
          <w:szCs w:val="32"/>
        </w:rPr>
        <w:t>2020年上半年国际货运班列物流补贴资金由省级财政拨付新区的实际时间为2020年下半年，因此未能及时兑付企业上半年补贴资金，2021年将严格按照“提前预拨，年底清算”制度执行预算。</w:t>
      </w:r>
    </w:p>
    <w:p w:rsidR="001242AE" w:rsidRDefault="001242AE" w:rsidP="001242AE">
      <w:pPr>
        <w:spacing w:line="560" w:lineRule="exact"/>
        <w:ind w:firstLineChars="200" w:firstLine="640"/>
        <w:rPr>
          <w:rFonts w:ascii="楷体" w:eastAsia="楷体" w:hAnsi="楷体"/>
          <w:sz w:val="32"/>
          <w:szCs w:val="32"/>
        </w:rPr>
      </w:pPr>
      <w:r>
        <w:rPr>
          <w:rFonts w:ascii="楷体" w:eastAsia="楷体" w:hAnsi="楷体" w:hint="eastAsia"/>
          <w:sz w:val="32"/>
          <w:szCs w:val="32"/>
        </w:rPr>
        <w:t>（六）</w:t>
      </w:r>
      <w:r w:rsidRPr="001242AE">
        <w:rPr>
          <w:rFonts w:ascii="楷体" w:eastAsia="楷体" w:hAnsi="楷体" w:hint="eastAsia"/>
          <w:sz w:val="32"/>
          <w:szCs w:val="32"/>
        </w:rPr>
        <w:t>2019年结转流通领域现代供应链体系试点项目资金项目</w:t>
      </w:r>
    </w:p>
    <w:p w:rsidR="001242AE" w:rsidRPr="00414FD8"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1242AE" w:rsidRPr="001242AE" w:rsidRDefault="001242AE" w:rsidP="001242AE">
      <w:pPr>
        <w:spacing w:line="560" w:lineRule="exact"/>
        <w:ind w:firstLineChars="200" w:firstLine="640"/>
        <w:rPr>
          <w:rFonts w:ascii="仿宋_GB2312" w:eastAsia="仿宋_GB2312"/>
          <w:sz w:val="32"/>
          <w:szCs w:val="32"/>
        </w:rPr>
      </w:pPr>
      <w:r w:rsidRPr="001242AE">
        <w:rPr>
          <w:rFonts w:ascii="仿宋_GB2312" w:eastAsia="仿宋_GB2312" w:hint="eastAsia"/>
          <w:sz w:val="32"/>
          <w:szCs w:val="32"/>
        </w:rPr>
        <w:t>项目全年预算451万元，全年执行数为451万元，执行率为100%。</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1242AE" w:rsidRPr="00D13F7B" w:rsidRDefault="001242AE" w:rsidP="001242AE">
      <w:pPr>
        <w:spacing w:line="560" w:lineRule="exact"/>
        <w:ind w:firstLineChars="200" w:firstLine="640"/>
        <w:rPr>
          <w:rFonts w:ascii="仿宋_GB2312" w:eastAsia="仿宋_GB2312"/>
          <w:sz w:val="32"/>
          <w:szCs w:val="32"/>
        </w:rPr>
      </w:pPr>
      <w:r w:rsidRPr="001242AE">
        <w:rPr>
          <w:rFonts w:ascii="仿宋_GB2312" w:eastAsia="仿宋_GB2312" w:hint="eastAsia"/>
          <w:sz w:val="32"/>
          <w:szCs w:val="32"/>
        </w:rPr>
        <w:t>项目预期目标为：发挥财政资金的激励引导作用，推动</w:t>
      </w:r>
      <w:r w:rsidRPr="001242AE">
        <w:rPr>
          <w:rFonts w:ascii="仿宋_GB2312" w:eastAsia="仿宋_GB2312" w:hint="eastAsia"/>
          <w:sz w:val="32"/>
          <w:szCs w:val="32"/>
        </w:rPr>
        <w:lastRenderedPageBreak/>
        <w:t>新区医药物流产业链协同化发展。2020年，新区试点项目成功通过市商务局验收，建成集交易、仓储、物流、零售、电子商务等多功能于一体的现代化医药物流中心，通过先进的信息化技术、互联网技术、强大的零售终端网络体系，大幅度提升了供应链管理整体水平，提升了物流效率，降低了物流成本。</w:t>
      </w:r>
      <w:r w:rsidR="00D13F7B" w:rsidRPr="00D13F7B">
        <w:rPr>
          <w:rFonts w:ascii="仿宋_GB2312" w:eastAsia="仿宋_GB2312" w:hint="eastAsia"/>
          <w:sz w:val="32"/>
          <w:szCs w:val="32"/>
        </w:rPr>
        <w:t>2019年结转流通领域现代供应链体系试点项目资金项目综合得分为100，自评结果为“优”。</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1242AE" w:rsidRPr="001242AE" w:rsidRDefault="001242AE" w:rsidP="001242AE">
      <w:pPr>
        <w:spacing w:line="560" w:lineRule="exact"/>
        <w:ind w:firstLineChars="200" w:firstLine="640"/>
        <w:rPr>
          <w:rFonts w:ascii="仿宋_GB2312" w:eastAsia="仿宋_GB2312"/>
          <w:sz w:val="32"/>
          <w:szCs w:val="32"/>
        </w:rPr>
      </w:pPr>
      <w:r w:rsidRPr="001242AE">
        <w:rPr>
          <w:rFonts w:ascii="仿宋_GB2312" w:eastAsia="仿宋_GB2312" w:hint="eastAsia"/>
          <w:sz w:val="32"/>
          <w:szCs w:val="32"/>
        </w:rPr>
        <w:t>对照指标体系及评分标准逐一梳理，项目在预算执行率、预期目标、产出指标、效益指标、满意度指标等方面均达到预期效果。</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1242AE" w:rsidRDefault="002B53FD"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r w:rsidR="001242AE" w:rsidRPr="001242AE">
        <w:rPr>
          <w:rFonts w:ascii="仿宋_GB2312" w:eastAsia="仿宋_GB2312" w:hint="eastAsia"/>
          <w:sz w:val="32"/>
          <w:szCs w:val="32"/>
        </w:rPr>
        <w:t>。</w:t>
      </w:r>
    </w:p>
    <w:p w:rsidR="001242AE" w:rsidRPr="001242AE" w:rsidRDefault="001242AE" w:rsidP="001242AE">
      <w:pPr>
        <w:spacing w:line="560" w:lineRule="exact"/>
        <w:ind w:firstLineChars="200" w:firstLine="640"/>
        <w:rPr>
          <w:rFonts w:ascii="楷体" w:eastAsia="楷体" w:hAnsi="楷体"/>
          <w:sz w:val="32"/>
          <w:szCs w:val="32"/>
        </w:rPr>
      </w:pPr>
      <w:r>
        <w:rPr>
          <w:rFonts w:ascii="楷体" w:eastAsia="楷体" w:hAnsi="楷体" w:hint="eastAsia"/>
          <w:sz w:val="32"/>
          <w:szCs w:val="32"/>
        </w:rPr>
        <w:t>（七）</w:t>
      </w:r>
      <w:r w:rsidRPr="001242AE">
        <w:rPr>
          <w:rFonts w:ascii="楷体" w:eastAsia="楷体" w:hAnsi="楷体" w:hint="eastAsia"/>
          <w:sz w:val="32"/>
          <w:szCs w:val="32"/>
        </w:rPr>
        <w:t>第二批省级服务业发展专项资金项目</w:t>
      </w:r>
    </w:p>
    <w:p w:rsidR="001242AE" w:rsidRPr="00414FD8"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1242AE" w:rsidRDefault="001242AE" w:rsidP="001242AE">
      <w:pPr>
        <w:spacing w:line="560" w:lineRule="exact"/>
        <w:ind w:firstLineChars="200" w:firstLine="640"/>
        <w:rPr>
          <w:rFonts w:ascii="仿宋_GB2312" w:eastAsia="仿宋_GB2312"/>
          <w:sz w:val="32"/>
          <w:szCs w:val="32"/>
        </w:rPr>
      </w:pPr>
      <w:r w:rsidRPr="001242AE">
        <w:rPr>
          <w:rFonts w:ascii="仿宋_GB2312" w:eastAsia="仿宋_GB2312" w:hint="eastAsia"/>
          <w:sz w:val="32"/>
          <w:szCs w:val="32"/>
        </w:rPr>
        <w:t>项目全年预算40万元，全年执行数为40万元，执行率为100%。</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1242AE" w:rsidRPr="00D13F7B" w:rsidRDefault="001242AE" w:rsidP="001242AE">
      <w:pPr>
        <w:spacing w:line="560" w:lineRule="exact"/>
        <w:ind w:firstLineChars="200" w:firstLine="640"/>
        <w:rPr>
          <w:rFonts w:ascii="仿宋_GB2312" w:eastAsia="仿宋_GB2312"/>
          <w:sz w:val="32"/>
          <w:szCs w:val="32"/>
        </w:rPr>
      </w:pPr>
      <w:r w:rsidRPr="001242AE">
        <w:rPr>
          <w:rFonts w:ascii="仿宋_GB2312" w:eastAsia="仿宋_GB2312" w:hint="eastAsia"/>
          <w:sz w:val="32"/>
          <w:szCs w:val="32"/>
        </w:rPr>
        <w:t>项目预期目标为：完善新区冷链物流体系建设，培育新区冷链物流体系项目建设，提升新区通道物流产业发展水平。相关专项资金已于2020年拨付企业，专项用于中央厨房冷链项目建设，目前项目已完成建设，正在准备验收工作。</w:t>
      </w:r>
      <w:r w:rsidR="00D13F7B" w:rsidRPr="00D13F7B">
        <w:rPr>
          <w:rFonts w:ascii="仿宋_GB2312" w:eastAsia="仿宋_GB2312" w:hint="eastAsia"/>
          <w:sz w:val="32"/>
          <w:szCs w:val="32"/>
        </w:rPr>
        <w:t>第二批省级服务业发展专项资金项目综合得分为90，自评结果为“优”。</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3.</w:t>
      </w:r>
      <w:r w:rsidRPr="0000739D">
        <w:rPr>
          <w:rFonts w:hint="eastAsia"/>
        </w:rPr>
        <w:t xml:space="preserve"> </w:t>
      </w:r>
      <w:r w:rsidRPr="0000739D">
        <w:rPr>
          <w:rFonts w:ascii="仿宋_GB2312" w:eastAsia="仿宋_GB2312" w:hint="eastAsia"/>
          <w:sz w:val="32"/>
          <w:szCs w:val="32"/>
        </w:rPr>
        <w:t>各项指标完成情况分析</w:t>
      </w:r>
    </w:p>
    <w:p w:rsidR="001242AE" w:rsidRDefault="001242AE" w:rsidP="001242AE">
      <w:pPr>
        <w:spacing w:line="560" w:lineRule="exact"/>
        <w:ind w:firstLineChars="200" w:firstLine="640"/>
        <w:rPr>
          <w:rFonts w:ascii="仿宋_GB2312" w:eastAsia="仿宋_GB2312"/>
          <w:sz w:val="32"/>
          <w:szCs w:val="32"/>
        </w:rPr>
      </w:pPr>
      <w:r w:rsidRPr="001242AE">
        <w:rPr>
          <w:rFonts w:ascii="仿宋_GB2312" w:eastAsia="仿宋_GB2312" w:hint="eastAsia"/>
          <w:sz w:val="32"/>
          <w:szCs w:val="32"/>
        </w:rPr>
        <w:t>对照指标体系及评分标准逐一梳理，除项目验收及时率指标有差距外，项目在预算执行率、预期目标、产出指标、效益指标方面均达到预期效果。</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1242AE" w:rsidRPr="001242AE" w:rsidRDefault="001242AE" w:rsidP="001242AE">
      <w:pPr>
        <w:spacing w:line="560" w:lineRule="exact"/>
        <w:ind w:firstLineChars="200" w:firstLine="640"/>
        <w:rPr>
          <w:rFonts w:ascii="仿宋_GB2312" w:eastAsia="仿宋_GB2312"/>
          <w:sz w:val="32"/>
          <w:szCs w:val="32"/>
        </w:rPr>
      </w:pPr>
      <w:r w:rsidRPr="001242AE">
        <w:rPr>
          <w:rFonts w:ascii="仿宋_GB2312" w:eastAsia="仿宋_GB2312" w:hint="eastAsia"/>
          <w:sz w:val="32"/>
          <w:szCs w:val="32"/>
        </w:rPr>
        <w:t>因疫情影响，2020年第二批省级服务业发展专项资金项目建设进度较预期延迟，目前项目已完成建设，下一步及时组织完成验收工作。</w:t>
      </w:r>
    </w:p>
    <w:p w:rsidR="00D13F7B" w:rsidRDefault="00FD5D83" w:rsidP="001242AE">
      <w:pPr>
        <w:spacing w:line="560" w:lineRule="exact"/>
        <w:ind w:firstLineChars="200" w:firstLine="640"/>
        <w:rPr>
          <w:rFonts w:ascii="楷体" w:eastAsia="楷体" w:hAnsi="楷体"/>
          <w:sz w:val="32"/>
          <w:szCs w:val="32"/>
        </w:rPr>
      </w:pPr>
      <w:r>
        <w:rPr>
          <w:rFonts w:ascii="楷体" w:eastAsia="楷体" w:hAnsi="楷体" w:hint="eastAsia"/>
          <w:sz w:val="32"/>
          <w:szCs w:val="32"/>
        </w:rPr>
        <w:t>（八</w:t>
      </w:r>
      <w:r w:rsidR="00D13F7B">
        <w:rPr>
          <w:rFonts w:ascii="楷体" w:eastAsia="楷体" w:hAnsi="楷体" w:hint="eastAsia"/>
          <w:sz w:val="32"/>
          <w:szCs w:val="32"/>
        </w:rPr>
        <w:t>）</w:t>
      </w:r>
      <w:r w:rsidR="00D13F7B" w:rsidRPr="00D13F7B">
        <w:rPr>
          <w:rFonts w:ascii="楷体" w:eastAsia="楷体" w:hAnsi="楷体" w:hint="eastAsia"/>
          <w:sz w:val="32"/>
          <w:szCs w:val="32"/>
        </w:rPr>
        <w:t>高家庄多式联运改扩建工程（货场工程）项目资金项</w:t>
      </w:r>
    </w:p>
    <w:p w:rsidR="001242AE" w:rsidRPr="00414FD8"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1242AE" w:rsidRPr="00D13F7B" w:rsidRDefault="00D13F7B" w:rsidP="00D13F7B">
      <w:pPr>
        <w:spacing w:line="560" w:lineRule="exact"/>
        <w:ind w:firstLineChars="200" w:firstLine="640"/>
        <w:rPr>
          <w:rFonts w:ascii="仿宋_GB2312" w:eastAsia="仿宋_GB2312"/>
          <w:sz w:val="32"/>
          <w:szCs w:val="32"/>
        </w:rPr>
      </w:pPr>
      <w:r w:rsidRPr="00D13F7B">
        <w:rPr>
          <w:rFonts w:ascii="仿宋_GB2312" w:eastAsia="仿宋_GB2312" w:hint="eastAsia"/>
          <w:sz w:val="32"/>
          <w:szCs w:val="32"/>
        </w:rPr>
        <w:t>项目全年预算4300万元，全年执行数为4300万元，执行率为100%。</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1242AE" w:rsidRPr="00D13F7B" w:rsidRDefault="00D13F7B" w:rsidP="00D13F7B">
      <w:pPr>
        <w:spacing w:line="560" w:lineRule="exact"/>
        <w:ind w:firstLineChars="200" w:firstLine="640"/>
        <w:rPr>
          <w:rFonts w:ascii="仿宋_GB2312" w:eastAsia="仿宋_GB2312"/>
          <w:sz w:val="32"/>
          <w:szCs w:val="32"/>
        </w:rPr>
      </w:pPr>
      <w:r w:rsidRPr="00D13F7B">
        <w:rPr>
          <w:rFonts w:ascii="仿宋_GB2312" w:eastAsia="仿宋_GB2312" w:hint="eastAsia"/>
          <w:sz w:val="32"/>
          <w:szCs w:val="32"/>
        </w:rPr>
        <w:t>项目预期目标为：至2020年底前，项目资金全额专项用于支持高家庄多式联运改扩建工程（货场工程）项目建设。截止2020年12月份，4300万元项目资金由商投集团全额用于高家庄多式联运改扩建工程（货场工程）项目建设，有效推动了项目建设进度。高家庄多式联运改扩建工程（货场工程）项目资金项目综合得分为100，自评结果为“优”。</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1242AE" w:rsidRDefault="00D13F7B" w:rsidP="00D13F7B">
      <w:pPr>
        <w:spacing w:line="560" w:lineRule="exact"/>
        <w:ind w:firstLineChars="200" w:firstLine="640"/>
        <w:rPr>
          <w:rFonts w:ascii="仿宋_GB2312" w:eastAsia="仿宋_GB2312"/>
          <w:sz w:val="32"/>
          <w:szCs w:val="32"/>
        </w:rPr>
      </w:pPr>
      <w:r w:rsidRPr="00D13F7B">
        <w:rPr>
          <w:rFonts w:ascii="仿宋_GB2312" w:eastAsia="仿宋_GB2312" w:hint="eastAsia"/>
          <w:sz w:val="32"/>
          <w:szCs w:val="32"/>
        </w:rPr>
        <w:t>对照指标体系及评分标准逐一梳理，项目在预算执行率</w:t>
      </w:r>
      <w:r>
        <w:rPr>
          <w:rFonts w:ascii="仿宋_GB2312" w:eastAsia="仿宋_GB2312" w:hint="eastAsia"/>
          <w:sz w:val="32"/>
          <w:szCs w:val="32"/>
        </w:rPr>
        <w:t>、预期目标、产出指标、效益指标、满意度指标等方面均达到预期效果。</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1242AE" w:rsidRDefault="0091686A" w:rsidP="00D13F7B">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r w:rsidR="00D13F7B" w:rsidRPr="00D13F7B">
        <w:rPr>
          <w:rFonts w:ascii="仿宋_GB2312" w:eastAsia="仿宋_GB2312" w:hint="eastAsia"/>
          <w:sz w:val="32"/>
          <w:szCs w:val="32"/>
        </w:rPr>
        <w:t>。</w:t>
      </w:r>
    </w:p>
    <w:p w:rsidR="00FD5D83" w:rsidRPr="001242AE" w:rsidRDefault="00FD5D83" w:rsidP="00FD5D83">
      <w:pPr>
        <w:spacing w:line="560" w:lineRule="exact"/>
        <w:ind w:firstLineChars="200" w:firstLine="640"/>
        <w:rPr>
          <w:rFonts w:ascii="楷体" w:eastAsia="楷体" w:hAnsi="楷体"/>
          <w:sz w:val="32"/>
          <w:szCs w:val="32"/>
        </w:rPr>
      </w:pPr>
      <w:r>
        <w:rPr>
          <w:rFonts w:ascii="楷体" w:eastAsia="楷体" w:hAnsi="楷体" w:hint="eastAsia"/>
          <w:sz w:val="32"/>
          <w:szCs w:val="32"/>
        </w:rPr>
        <w:t>（九</w:t>
      </w:r>
      <w:r w:rsidR="00D13F7B">
        <w:rPr>
          <w:rFonts w:ascii="楷体" w:eastAsia="楷体" w:hAnsi="楷体" w:hint="eastAsia"/>
          <w:sz w:val="32"/>
          <w:szCs w:val="32"/>
        </w:rPr>
        <w:t>）</w:t>
      </w:r>
      <w:r w:rsidRPr="00FD5D83">
        <w:rPr>
          <w:rFonts w:ascii="楷体" w:eastAsia="楷体" w:hAnsi="楷体" w:hint="eastAsia"/>
          <w:sz w:val="32"/>
          <w:szCs w:val="32"/>
        </w:rPr>
        <w:t>2020年度中央外经贸项目资金</w:t>
      </w:r>
      <w:r w:rsidRPr="00E83D69">
        <w:rPr>
          <w:rFonts w:ascii="楷体" w:eastAsia="楷体" w:hAnsi="楷体" w:hint="eastAsia"/>
          <w:sz w:val="32"/>
          <w:szCs w:val="32"/>
        </w:rPr>
        <w:t>目</w:t>
      </w:r>
    </w:p>
    <w:p w:rsidR="00FD5D83" w:rsidRPr="00414FD8"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FD5D83" w:rsidRDefault="00D13F7B" w:rsidP="00D13F7B">
      <w:pPr>
        <w:spacing w:line="560" w:lineRule="exact"/>
        <w:ind w:firstLineChars="200" w:firstLine="640"/>
        <w:rPr>
          <w:rFonts w:ascii="仿宋_GB2312" w:eastAsia="仿宋_GB2312"/>
          <w:sz w:val="32"/>
          <w:szCs w:val="32"/>
        </w:rPr>
      </w:pPr>
      <w:r w:rsidRPr="00D13F7B">
        <w:rPr>
          <w:rFonts w:ascii="仿宋_GB2312" w:eastAsia="仿宋_GB2312" w:hint="eastAsia"/>
          <w:sz w:val="32"/>
          <w:szCs w:val="32"/>
        </w:rPr>
        <w:t>《2020年度中央外经贸项目资金》年初预算金额为447.7万元，实际拨付转移支出金额447.7万元，执行率100%</w:t>
      </w:r>
    </w:p>
    <w:p w:rsidR="00FD5D83"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D13F7B" w:rsidRPr="00D13F7B" w:rsidRDefault="00D13F7B" w:rsidP="00D13F7B">
      <w:pPr>
        <w:spacing w:line="560" w:lineRule="exact"/>
        <w:ind w:firstLineChars="200" w:firstLine="640"/>
        <w:rPr>
          <w:rFonts w:ascii="仿宋_GB2312" w:eastAsia="仿宋_GB2312"/>
          <w:sz w:val="32"/>
          <w:szCs w:val="32"/>
        </w:rPr>
      </w:pPr>
      <w:r w:rsidRPr="00D13F7B">
        <w:rPr>
          <w:rFonts w:ascii="仿宋_GB2312" w:eastAsia="仿宋_GB2312" w:hint="eastAsia"/>
          <w:sz w:val="32"/>
          <w:szCs w:val="32"/>
        </w:rPr>
        <w:t>总体完成了绩效目标任务，通过中央外经贸项目资金扶持，缓解了企业资金压力，提升了兰州新区对外开放水平，企业对外投资水平不断增加，国际营销体系不断完善，国际市场得以拓展，2020年进出口贸易额逆势增长，实现40.6亿元，同比增长30.5%，外向型经济发展势头良好</w:t>
      </w:r>
      <w:r>
        <w:rPr>
          <w:rFonts w:ascii="仿宋_GB2312" w:eastAsia="仿宋_GB2312" w:hint="eastAsia"/>
          <w:sz w:val="32"/>
          <w:szCs w:val="32"/>
        </w:rPr>
        <w:t>。该</w:t>
      </w:r>
      <w:r w:rsidRPr="00D13F7B">
        <w:rPr>
          <w:rFonts w:ascii="仿宋_GB2312" w:eastAsia="仿宋_GB2312" w:hint="eastAsia"/>
          <w:sz w:val="32"/>
          <w:szCs w:val="32"/>
        </w:rPr>
        <w:t>项目综合得分为</w:t>
      </w:r>
      <w:r>
        <w:rPr>
          <w:rFonts w:ascii="仿宋_GB2312" w:eastAsia="仿宋_GB2312" w:hint="eastAsia"/>
          <w:sz w:val="32"/>
          <w:szCs w:val="32"/>
        </w:rPr>
        <w:t>97</w:t>
      </w:r>
      <w:r w:rsidRPr="00D13F7B">
        <w:rPr>
          <w:rFonts w:ascii="仿宋_GB2312" w:eastAsia="仿宋_GB2312" w:hint="eastAsia"/>
          <w:sz w:val="32"/>
          <w:szCs w:val="32"/>
        </w:rPr>
        <w:t>，自评结果为“优”。</w:t>
      </w:r>
    </w:p>
    <w:p w:rsidR="00FD5D83" w:rsidRDefault="00FD5D83" w:rsidP="00D13F7B">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FD5D83" w:rsidRDefault="00D13F7B" w:rsidP="00D13F7B">
      <w:pPr>
        <w:spacing w:line="560" w:lineRule="exact"/>
        <w:ind w:firstLineChars="200" w:firstLine="640"/>
        <w:rPr>
          <w:rFonts w:ascii="仿宋_GB2312" w:eastAsia="仿宋_GB2312"/>
          <w:sz w:val="32"/>
          <w:szCs w:val="32"/>
        </w:rPr>
      </w:pPr>
      <w:r w:rsidRPr="00D13F7B">
        <w:rPr>
          <w:rFonts w:ascii="仿宋_GB2312" w:eastAsia="仿宋_GB2312" w:hint="eastAsia"/>
          <w:sz w:val="32"/>
          <w:szCs w:val="32"/>
        </w:rPr>
        <w:t>由于新区中小企业较多，龙头企业偏少，在管理、业务能力和项目申报等方面缺乏经验，导致产出指标中质量指标和时效指标得分稍低，同时新区外贸企业底子薄弱，仍处于成长阶段，产业集聚不够，效益指标中可持续影响里面提升国际竞争力暂未很好的凸显出来，其他指标基本完成</w:t>
      </w:r>
      <w:r w:rsidR="00FD5D83">
        <w:rPr>
          <w:rFonts w:ascii="仿宋_GB2312" w:eastAsia="仿宋_GB2312" w:hint="eastAsia"/>
          <w:sz w:val="32"/>
          <w:szCs w:val="32"/>
        </w:rPr>
        <w:t>。</w:t>
      </w:r>
    </w:p>
    <w:p w:rsidR="00FD5D83"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FD5D83" w:rsidRPr="001242AE" w:rsidRDefault="00A77808" w:rsidP="00A77808">
      <w:pPr>
        <w:spacing w:line="560" w:lineRule="exact"/>
        <w:ind w:firstLineChars="200" w:firstLine="640"/>
        <w:rPr>
          <w:rFonts w:ascii="仿宋_GB2312" w:eastAsia="仿宋_GB2312"/>
          <w:sz w:val="32"/>
          <w:szCs w:val="32"/>
        </w:rPr>
      </w:pPr>
      <w:r w:rsidRPr="00A77808">
        <w:rPr>
          <w:rFonts w:ascii="仿宋_GB2312" w:eastAsia="仿宋_GB2312" w:hint="eastAsia"/>
          <w:sz w:val="32"/>
          <w:szCs w:val="32"/>
        </w:rPr>
        <w:t>新区中小企业较多，龙头企业偏少，在管理、业务能力等方面缺乏经验，部分企业项目申报经验不足，提交的申报资料存在问题，导致资料审核时间较长，部分资金拨付时效存在滞后，因此要组织企业召开培训会，帮助企业解读政策，</w:t>
      </w:r>
      <w:r w:rsidRPr="00A77808">
        <w:rPr>
          <w:rFonts w:ascii="仿宋_GB2312" w:eastAsia="仿宋_GB2312" w:hint="eastAsia"/>
          <w:sz w:val="32"/>
          <w:szCs w:val="32"/>
        </w:rPr>
        <w:lastRenderedPageBreak/>
        <w:t>提高业务能力和管理水平，加强企业业务指导，进行项目申报培训，提升企业项目申报质量</w:t>
      </w:r>
      <w:r w:rsidR="00FD5D83">
        <w:rPr>
          <w:rFonts w:ascii="仿宋_GB2312" w:eastAsia="仿宋_GB2312" w:hint="eastAsia"/>
          <w:sz w:val="32"/>
          <w:szCs w:val="32"/>
        </w:rPr>
        <w:t>。</w:t>
      </w:r>
    </w:p>
    <w:p w:rsidR="00FD5D83" w:rsidRPr="001242AE" w:rsidRDefault="00FD5D83" w:rsidP="00FD5D83">
      <w:pPr>
        <w:spacing w:line="560" w:lineRule="exact"/>
        <w:ind w:firstLineChars="200" w:firstLine="640"/>
        <w:rPr>
          <w:rFonts w:ascii="楷体" w:eastAsia="楷体" w:hAnsi="楷体"/>
          <w:sz w:val="32"/>
          <w:szCs w:val="32"/>
        </w:rPr>
      </w:pPr>
      <w:r>
        <w:rPr>
          <w:rFonts w:ascii="楷体" w:eastAsia="楷体" w:hAnsi="楷体" w:hint="eastAsia"/>
          <w:sz w:val="32"/>
          <w:szCs w:val="32"/>
        </w:rPr>
        <w:t>（十）</w:t>
      </w:r>
      <w:r w:rsidRPr="00FD5D83">
        <w:rPr>
          <w:rFonts w:ascii="楷体" w:eastAsia="楷体" w:hAnsi="楷体" w:hint="eastAsia"/>
          <w:sz w:val="32"/>
          <w:szCs w:val="32"/>
        </w:rPr>
        <w:t>2020年度省级外经贸项目资金</w:t>
      </w:r>
    </w:p>
    <w:p w:rsidR="00FD5D83" w:rsidRPr="00414FD8"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A77808" w:rsidRDefault="00A77808" w:rsidP="00A77808">
      <w:pPr>
        <w:spacing w:line="560" w:lineRule="exact"/>
        <w:ind w:firstLineChars="200" w:firstLine="640"/>
        <w:rPr>
          <w:rFonts w:ascii="仿宋_GB2312" w:eastAsia="仿宋_GB2312"/>
          <w:sz w:val="32"/>
          <w:szCs w:val="32"/>
        </w:rPr>
      </w:pPr>
      <w:r w:rsidRPr="00A77808">
        <w:rPr>
          <w:rFonts w:ascii="仿宋_GB2312" w:eastAsia="仿宋_GB2312" w:hint="eastAsia"/>
          <w:sz w:val="32"/>
          <w:szCs w:val="32"/>
        </w:rPr>
        <w:t>《2020年度省级外经贸项目资金》年初预算金额为460万元，实际拨付转移支出金额460万元，执行率100%</w:t>
      </w:r>
      <w:r>
        <w:rPr>
          <w:rFonts w:ascii="仿宋_GB2312" w:eastAsia="仿宋_GB2312" w:hint="eastAsia"/>
          <w:sz w:val="32"/>
          <w:szCs w:val="32"/>
        </w:rPr>
        <w:t>。</w:t>
      </w:r>
    </w:p>
    <w:p w:rsidR="00FD5D83" w:rsidRDefault="00FD5D83" w:rsidP="00A77808">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r>
        <w:rPr>
          <w:rFonts w:ascii="仿宋_GB2312" w:eastAsia="仿宋_GB2312" w:hint="eastAsia"/>
          <w:sz w:val="32"/>
          <w:szCs w:val="32"/>
        </w:rPr>
        <w:t>。</w:t>
      </w:r>
    </w:p>
    <w:p w:rsidR="00FD5D83" w:rsidRDefault="00A77808" w:rsidP="00A77808">
      <w:pPr>
        <w:spacing w:line="560" w:lineRule="exact"/>
        <w:ind w:firstLineChars="200" w:firstLine="640"/>
        <w:rPr>
          <w:rFonts w:ascii="仿宋_GB2312" w:eastAsia="仿宋_GB2312"/>
          <w:sz w:val="32"/>
          <w:szCs w:val="32"/>
        </w:rPr>
      </w:pPr>
      <w:r w:rsidRPr="00A77808">
        <w:rPr>
          <w:rFonts w:ascii="仿宋_GB2312" w:eastAsia="仿宋_GB2312" w:hint="eastAsia"/>
          <w:sz w:val="32"/>
          <w:szCs w:val="32"/>
        </w:rPr>
        <w:t>总体完成了绩效目标任务，通过对外经贸企业进行项目资金扶持，进一步完善了对外开放平台设施，进一步优化外贸企业营商环境，兰州新区服务贸易企业逐渐发展壮大，外贸业务逐步拓展</w:t>
      </w:r>
      <w:r w:rsidR="00FD5D83">
        <w:rPr>
          <w:rFonts w:ascii="仿宋_GB2312" w:eastAsia="仿宋_GB2312" w:hint="eastAsia"/>
          <w:sz w:val="32"/>
          <w:szCs w:val="32"/>
        </w:rPr>
        <w:t>。</w:t>
      </w:r>
      <w:r w:rsidRPr="00A77808">
        <w:rPr>
          <w:rFonts w:ascii="仿宋_GB2312" w:eastAsia="仿宋_GB2312" w:hint="eastAsia"/>
          <w:sz w:val="32"/>
          <w:szCs w:val="32"/>
        </w:rPr>
        <w:t>该项目综合得分为</w:t>
      </w:r>
      <w:r>
        <w:rPr>
          <w:rFonts w:ascii="仿宋_GB2312" w:eastAsia="仿宋_GB2312" w:hint="eastAsia"/>
          <w:sz w:val="32"/>
          <w:szCs w:val="32"/>
        </w:rPr>
        <w:t>98</w:t>
      </w:r>
      <w:r w:rsidRPr="00A77808">
        <w:rPr>
          <w:rFonts w:ascii="仿宋_GB2312" w:eastAsia="仿宋_GB2312" w:hint="eastAsia"/>
          <w:sz w:val="32"/>
          <w:szCs w:val="32"/>
        </w:rPr>
        <w:t>，自评结果为“优”。</w:t>
      </w:r>
    </w:p>
    <w:p w:rsidR="00FD5D83"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A77808" w:rsidRDefault="00A77808" w:rsidP="00A77808">
      <w:pPr>
        <w:spacing w:line="560" w:lineRule="exact"/>
        <w:ind w:firstLineChars="200" w:firstLine="640"/>
        <w:rPr>
          <w:rFonts w:ascii="仿宋_GB2312" w:eastAsia="仿宋_GB2312"/>
          <w:sz w:val="32"/>
          <w:szCs w:val="32"/>
        </w:rPr>
      </w:pPr>
      <w:r w:rsidRPr="00A77808">
        <w:rPr>
          <w:rFonts w:ascii="仿宋_GB2312" w:eastAsia="仿宋_GB2312" w:hint="eastAsia"/>
          <w:sz w:val="32"/>
          <w:szCs w:val="32"/>
        </w:rPr>
        <w:t>由于在对外开放工作中，外贸新业态正在发展，服务贸易企业数量少，规模小，国际竞争力不足，企业内部各项管理制度有待完善，产出指标里面质量指标得分较低，同时新区服务贸易处于起步阶段，市场主体大多为中小企业，“走出去”的能力较弱，效益指标里面可持续影响指标部分达成预期指标且有一定效果，其他指标基本达成预期指标</w:t>
      </w:r>
      <w:r>
        <w:rPr>
          <w:rFonts w:ascii="仿宋_GB2312" w:eastAsia="仿宋_GB2312" w:hint="eastAsia"/>
          <w:sz w:val="32"/>
          <w:szCs w:val="32"/>
        </w:rPr>
        <w:t>。</w:t>
      </w:r>
    </w:p>
    <w:p w:rsidR="00FD5D83" w:rsidRDefault="00FD5D83" w:rsidP="00A77808">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FD5D83" w:rsidRPr="001242AE" w:rsidRDefault="00A77808" w:rsidP="00A77808">
      <w:pPr>
        <w:spacing w:line="560" w:lineRule="exact"/>
        <w:ind w:firstLineChars="200" w:firstLine="640"/>
        <w:rPr>
          <w:rFonts w:ascii="仿宋_GB2312" w:eastAsia="仿宋_GB2312"/>
          <w:sz w:val="32"/>
          <w:szCs w:val="32"/>
        </w:rPr>
      </w:pPr>
      <w:r w:rsidRPr="00A77808">
        <w:rPr>
          <w:rFonts w:ascii="仿宋_GB2312" w:eastAsia="仿宋_GB2312" w:hint="eastAsia"/>
          <w:sz w:val="32"/>
          <w:szCs w:val="32"/>
        </w:rPr>
        <w:t>在对外开放过程中，缺乏制度创新，服务贸易企业数量少，规模小。新区服务贸易处于起步阶段，市场主体大多为中小企业，“走出去”的能力较弱，因此因地制宜，加快复制推广先进经验制度，提升创新能力，优化营商环境，同时强化招商引资，支持和培育服务贸易企业成长，加强招商，</w:t>
      </w:r>
      <w:r w:rsidRPr="00A77808">
        <w:rPr>
          <w:rFonts w:ascii="仿宋_GB2312" w:eastAsia="仿宋_GB2312" w:hint="eastAsia"/>
          <w:sz w:val="32"/>
          <w:szCs w:val="32"/>
        </w:rPr>
        <w:lastRenderedPageBreak/>
        <w:t>引进大型服务贸易企业，支持企业参加境内外展会，鼓励企业发展壮大，拓展市场</w:t>
      </w:r>
      <w:r w:rsidR="00FD5D83">
        <w:rPr>
          <w:rFonts w:ascii="仿宋_GB2312" w:eastAsia="仿宋_GB2312" w:hint="eastAsia"/>
          <w:sz w:val="32"/>
          <w:szCs w:val="32"/>
        </w:rPr>
        <w:t>。</w:t>
      </w:r>
    </w:p>
    <w:p w:rsidR="00FD5D83" w:rsidRPr="001242AE" w:rsidRDefault="00FD5D83" w:rsidP="00FD5D83">
      <w:pPr>
        <w:spacing w:line="560" w:lineRule="exact"/>
        <w:ind w:firstLineChars="200" w:firstLine="640"/>
        <w:rPr>
          <w:rFonts w:ascii="楷体" w:eastAsia="楷体" w:hAnsi="楷体"/>
          <w:sz w:val="32"/>
          <w:szCs w:val="32"/>
        </w:rPr>
      </w:pPr>
      <w:r>
        <w:rPr>
          <w:rFonts w:ascii="楷体" w:eastAsia="楷体" w:hAnsi="楷体" w:hint="eastAsia"/>
          <w:sz w:val="32"/>
          <w:szCs w:val="32"/>
        </w:rPr>
        <w:t>（十一</w:t>
      </w:r>
      <w:r w:rsidR="00A77808">
        <w:rPr>
          <w:rFonts w:ascii="楷体" w:eastAsia="楷体" w:hAnsi="楷体" w:hint="eastAsia"/>
          <w:sz w:val="32"/>
          <w:szCs w:val="32"/>
        </w:rPr>
        <w:t>）</w:t>
      </w:r>
      <w:r w:rsidR="00A77808" w:rsidRPr="00A77808">
        <w:rPr>
          <w:rFonts w:ascii="楷体" w:eastAsia="楷体" w:hAnsi="楷体" w:hint="eastAsia"/>
          <w:sz w:val="32"/>
          <w:szCs w:val="32"/>
        </w:rPr>
        <w:t>省级旅游产业发展资金（资源开发类项目）</w:t>
      </w:r>
    </w:p>
    <w:p w:rsidR="00FD5D83" w:rsidRPr="00414FD8"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FD5D83" w:rsidRPr="00FD5D83" w:rsidRDefault="00FD5D83" w:rsidP="00FD5D83">
      <w:pPr>
        <w:spacing w:line="560" w:lineRule="exact"/>
        <w:ind w:firstLineChars="200" w:firstLine="640"/>
        <w:rPr>
          <w:rFonts w:ascii="仿宋_GB2312" w:eastAsia="仿宋_GB2312"/>
          <w:sz w:val="32"/>
          <w:szCs w:val="32"/>
        </w:rPr>
      </w:pPr>
      <w:r w:rsidRPr="00FD5D83">
        <w:rPr>
          <w:rFonts w:ascii="仿宋_GB2312" w:eastAsia="仿宋_GB2312" w:hint="eastAsia"/>
          <w:sz w:val="32"/>
          <w:szCs w:val="32"/>
        </w:rPr>
        <w:t>根据甘肃省文化和旅游厅《关于做好2019年省级文化旅游产业发展专项资金使用管理的通知》（甘文旅厅办字〔2019〕305号）及甘肃省财政厅《关于下达2019年第六批省级旅游发展专项资金和第三批省级文化产业发展专项资金的通知》（甘财科〔2019〕126号）精神，2020年度省级旅游产业发展资金（资源开发类项目）支出预算安排30万元，总投入30万元，资金到位30万元，实际使用30万元，项目资金到位率100%，支出实现率100%，资金使用合法合规。</w:t>
      </w:r>
    </w:p>
    <w:p w:rsidR="00FD5D83"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A77808" w:rsidRDefault="00A77808" w:rsidP="00A77808">
      <w:pPr>
        <w:spacing w:line="560" w:lineRule="exact"/>
        <w:ind w:firstLineChars="200" w:firstLine="640"/>
        <w:rPr>
          <w:rFonts w:ascii="仿宋_GB2312" w:eastAsia="仿宋_GB2312"/>
          <w:sz w:val="32"/>
          <w:szCs w:val="32"/>
        </w:rPr>
      </w:pPr>
      <w:r w:rsidRPr="00A77808">
        <w:rPr>
          <w:rFonts w:ascii="仿宋_GB2312" w:eastAsia="仿宋_GB2312" w:hint="eastAsia"/>
          <w:sz w:val="32"/>
          <w:szCs w:val="32"/>
        </w:rPr>
        <w:t>年度支持兰州新区秦王川国家湿地公园提升工程建设项目，培育了湿地公园文化旅游业态产品，完善提升了湿地公园基础设施配套，文化旅游产业持续稳步快速发展。2020年兰州新区接待游客627.16万人次，同比增长1.0%；实现旅游综合收入31.96亿元，旅游综合收入同比增长39%，增幅位居全省前列。达到年初绩效目标任务，目标完成率达100%。省级旅游产业发展资金（资源开发类项目）综合得分为96，自评结果为“优”。</w:t>
      </w:r>
    </w:p>
    <w:p w:rsidR="00FD5D83" w:rsidRDefault="00FD5D83" w:rsidP="00A77808">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FD5D83" w:rsidRDefault="00FD5D83" w:rsidP="00FD5D83">
      <w:pPr>
        <w:spacing w:line="560" w:lineRule="exact"/>
        <w:ind w:firstLineChars="200" w:firstLine="640"/>
        <w:rPr>
          <w:rFonts w:ascii="仿宋_GB2312" w:eastAsia="仿宋_GB2312"/>
          <w:sz w:val="32"/>
          <w:szCs w:val="32"/>
        </w:rPr>
      </w:pPr>
      <w:r w:rsidRPr="00FD5D83">
        <w:rPr>
          <w:rFonts w:ascii="仿宋_GB2312" w:eastAsia="仿宋_GB2312" w:hint="eastAsia"/>
          <w:sz w:val="32"/>
          <w:szCs w:val="32"/>
        </w:rPr>
        <w:t>经评价核验，省级旅游产业发展资金项目的年度绩效目</w:t>
      </w:r>
      <w:r w:rsidRPr="00FD5D83">
        <w:rPr>
          <w:rFonts w:ascii="仿宋_GB2312" w:eastAsia="仿宋_GB2312" w:hint="eastAsia"/>
          <w:sz w:val="32"/>
          <w:szCs w:val="32"/>
        </w:rPr>
        <w:lastRenderedPageBreak/>
        <w:t>标完成率为98%。产出指标方面，年度支持旅游资源开发类项目秦王川国家湿地公园提升改造工程。加快项目建设进度，培育了湿地公园文化旅游业态产品，完善提升了湿地公园基础设施配套，文化旅游产业持续稳步快速发展。2020年兰州新区接待游客627.16万人次，同比增长1.0%；实现旅游综合收入31.96亿元，旅游综合收入同比增长39%，增幅位居全省前列。效益指标方面，秦王川国家湿地公园免费向游客开放，文化旅游产业持续稳步快速发展，品牌知名度和影响力显著提升，在文化旅游资源保护开发、改善生态环境等方面发挥了重要积极作用。满意度方面，发放30份问卷调查，满意度达到90.86%。</w:t>
      </w:r>
    </w:p>
    <w:p w:rsidR="00FD5D83"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FD5D83" w:rsidRPr="001242AE" w:rsidRDefault="00FD5D83" w:rsidP="00FD5D83">
      <w:pPr>
        <w:spacing w:line="560" w:lineRule="exact"/>
        <w:ind w:firstLineChars="200" w:firstLine="640"/>
        <w:rPr>
          <w:rFonts w:ascii="仿宋_GB2312" w:eastAsia="仿宋_GB2312"/>
          <w:sz w:val="32"/>
          <w:szCs w:val="32"/>
        </w:rPr>
      </w:pPr>
      <w:r w:rsidRPr="00FD5D83">
        <w:rPr>
          <w:rFonts w:ascii="仿宋_GB2312" w:eastAsia="仿宋_GB2312" w:hint="eastAsia"/>
          <w:sz w:val="32"/>
          <w:szCs w:val="32"/>
        </w:rPr>
        <w:t>省级旅游产业发展资金在绩效指标方面存在1个指标的偏离：项目资金拨付下达及时性方面，资金下拨后因资金未及时拨付至商文旅局账户，超过30天；秦王川国家湿地公园免费向游客开放，对旅游业总体收入贡献不大，财政资金带动旅游业总收入效果不明显。下一步，将加大与财政部门的沟通衔接，及时将资金下达至项目单位；通过项目的实施大力提升旅游景区周边基础配套水平，丰富景区活动项目，加大文化旅游商品开发，扩大文化旅游消费项目，推进景区二次消费项目建设，提高文化旅游消费水平。</w:t>
      </w:r>
    </w:p>
    <w:p w:rsidR="00FD5D83" w:rsidRPr="001242AE" w:rsidRDefault="00FD5D83" w:rsidP="00FD5D83">
      <w:pPr>
        <w:spacing w:line="560" w:lineRule="exact"/>
        <w:ind w:firstLineChars="200" w:firstLine="640"/>
        <w:rPr>
          <w:rFonts w:ascii="楷体" w:eastAsia="楷体" w:hAnsi="楷体"/>
          <w:sz w:val="32"/>
          <w:szCs w:val="32"/>
        </w:rPr>
      </w:pPr>
      <w:r>
        <w:rPr>
          <w:rFonts w:ascii="楷体" w:eastAsia="楷体" w:hAnsi="楷体" w:hint="eastAsia"/>
          <w:sz w:val="32"/>
          <w:szCs w:val="32"/>
        </w:rPr>
        <w:t>（十二）</w:t>
      </w:r>
      <w:r w:rsidRPr="00FD5D83">
        <w:rPr>
          <w:rFonts w:ascii="楷体" w:eastAsia="楷体" w:hAnsi="楷体" w:hint="eastAsia"/>
          <w:sz w:val="32"/>
          <w:szCs w:val="32"/>
        </w:rPr>
        <w:t>文化旅游产业融合项目资金</w:t>
      </w:r>
    </w:p>
    <w:p w:rsidR="00FD5D83" w:rsidRPr="00414FD8"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FD5D83" w:rsidRPr="00FD5D83" w:rsidRDefault="00FD5D83" w:rsidP="00FD5D83">
      <w:pPr>
        <w:spacing w:line="560" w:lineRule="exact"/>
        <w:ind w:firstLineChars="200" w:firstLine="640"/>
        <w:rPr>
          <w:rFonts w:ascii="仿宋_GB2312" w:eastAsia="仿宋_GB2312"/>
          <w:sz w:val="32"/>
          <w:szCs w:val="32"/>
        </w:rPr>
      </w:pPr>
      <w:r w:rsidRPr="00FD5D83">
        <w:rPr>
          <w:rFonts w:ascii="仿宋_GB2312" w:eastAsia="仿宋_GB2312" w:hint="eastAsia"/>
          <w:sz w:val="32"/>
          <w:szCs w:val="32"/>
        </w:rPr>
        <w:t>根据甘肃省文化和旅游厅《关于做好2019年省级文化</w:t>
      </w:r>
      <w:r w:rsidRPr="00FD5D83">
        <w:rPr>
          <w:rFonts w:ascii="仿宋_GB2312" w:eastAsia="仿宋_GB2312" w:hint="eastAsia"/>
          <w:sz w:val="32"/>
          <w:szCs w:val="32"/>
        </w:rPr>
        <w:lastRenderedPageBreak/>
        <w:t>旅游产业发展专项资金使用管理的通知》（甘文旅厅办字〔2019〕305号）及甘肃省财政厅《关于下达2019年第六批省级旅游发展专项资金和第三批省级文化产业发展专项资金的通知》（甘财科〔2019〕126号）精神，文化旅游产业融合项目资金支出预算安排100万元，总投入100万元，资金到位100万元，实际使用100万元，项目资金到位率100%，支出实现率100%，资金使用合法合规。</w:t>
      </w:r>
    </w:p>
    <w:p w:rsidR="00FD5D83"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FD5D83" w:rsidRPr="008C71D6" w:rsidRDefault="008C71D6" w:rsidP="008C71D6">
      <w:pPr>
        <w:spacing w:line="560" w:lineRule="exact"/>
        <w:ind w:firstLineChars="200" w:firstLine="640"/>
        <w:rPr>
          <w:rFonts w:ascii="仿宋_GB2312" w:eastAsia="仿宋_GB2312"/>
          <w:sz w:val="32"/>
          <w:szCs w:val="32"/>
        </w:rPr>
      </w:pPr>
      <w:r w:rsidRPr="008C71D6">
        <w:rPr>
          <w:rFonts w:ascii="仿宋_GB2312" w:eastAsia="仿宋_GB2312" w:hint="eastAsia"/>
          <w:sz w:val="32"/>
          <w:szCs w:val="32"/>
        </w:rPr>
        <w:t>年度支持晴望川民俗文化村文化旅游建设项目和兰州新区丝绸之路西部（国际）文商旅综合生态产业区文化旅游建设项目，培育了晴望川民俗文化村研学游、敦湖温泉等文化旅游业态产品，持续支持丝绸之路西部（国际）文商旅综合生态产业区继续创意创新恐龙系列动漫产品，晴望川民俗文化村加大民俗文化展示和文化旅游商品创意开发，其中传统创意产品折叠便携蓄电小风扇荣获甘肃省旅游商品大赛银奖，成立了兰州新区晴望川省级“陇原巧手示范基地”，丰富了景区活动项目，完善提升了基础设施配套，文化旅游产业持续稳步快速发展。2020年兰州新区接待游客627.16万人次，同比增长1.0%；实现旅游综合收入31.96亿元，旅游综合收入同比增长39%，增幅位居全省前列。文化旅游产业融合项目资金综合得分为96，自评结果为“优”。</w:t>
      </w:r>
    </w:p>
    <w:p w:rsidR="00FD5D83"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FD5D83" w:rsidRDefault="00FD5D83" w:rsidP="00FD5D83">
      <w:pPr>
        <w:spacing w:line="560" w:lineRule="exact"/>
        <w:ind w:firstLineChars="200" w:firstLine="640"/>
        <w:rPr>
          <w:rFonts w:ascii="仿宋_GB2312" w:eastAsia="仿宋_GB2312"/>
          <w:sz w:val="32"/>
          <w:szCs w:val="32"/>
        </w:rPr>
      </w:pPr>
      <w:r w:rsidRPr="00FD5D83">
        <w:rPr>
          <w:rFonts w:ascii="仿宋_GB2312" w:eastAsia="仿宋_GB2312" w:hint="eastAsia"/>
          <w:sz w:val="32"/>
          <w:szCs w:val="32"/>
        </w:rPr>
        <w:t>产出指标方面，年度支持晴望川民俗文化村文化旅游建设项目和兰州新区丝绸之路西部（国际）文商旅综合生态产</w:t>
      </w:r>
      <w:r w:rsidRPr="00FD5D83">
        <w:rPr>
          <w:rFonts w:ascii="仿宋_GB2312" w:eastAsia="仿宋_GB2312" w:hint="eastAsia"/>
          <w:sz w:val="32"/>
          <w:szCs w:val="32"/>
        </w:rPr>
        <w:lastRenderedPageBreak/>
        <w:t>业区2个重点文化旅游建设项目，提升建设西部恐龙园、晴望川民俗文化村2个旅游景区，建成了敦湖温泉、时光博物馆等景点，培育了晴望川民俗文化村研学游、敦湖温泉等文化旅游业态产品，丝绸之路西部（国际）文商旅综合生态产业区正在积极努力打造西部恐龙园旅游度假区。2020年兰州新区接待游客627.16万人次，同比增长1.0%；实现旅游综合收入31.96亿元，旅游综合收入同比增长39%，增幅位居全省前列；支持项目设施设备及场地运营维护良好（西部恐龙水乐园因淡季人流量小，为压缩经营成本，国庆后暂停休园）；个别项目因银行贷款未到位，未能完成年度投资计划。效益指标方面，晴望川民俗文化村营业收入同比增长7.94%；西部恐龙园经营业绩2020年呈下降状态，由于疫情原因，接待量和营收大幅度降低，导致园区全年接待量和营收下降。作为兰州新区重点旅游景区，通过项目的实施大力提升了龙头文化旅游景区基础配套水平，丰富了景区活动项目，加大了民俗文化的展示和文化旅游商品创意开发，其中晴望川民俗文化村传统创意产品折叠便携蓄电小风扇荣获甘肃省旅游商品大赛银奖，文化旅游产业持续稳步快速发展，品牌知名度和影响力显著提升，在文化旅游资源保护开发、改善生态环境等方面发挥了重要积极作用。满意度方面，发放30份问卷调查，满意度达到90.86%。</w:t>
      </w:r>
    </w:p>
    <w:p w:rsidR="00FD5D83"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FD5D83" w:rsidRPr="001242AE" w:rsidRDefault="00FD5D83" w:rsidP="00FD5D83">
      <w:pPr>
        <w:spacing w:line="560" w:lineRule="exact"/>
        <w:ind w:firstLineChars="200" w:firstLine="640"/>
        <w:rPr>
          <w:rFonts w:ascii="仿宋_GB2312" w:eastAsia="仿宋_GB2312"/>
          <w:sz w:val="32"/>
          <w:szCs w:val="32"/>
        </w:rPr>
      </w:pPr>
      <w:r w:rsidRPr="00FD5D83">
        <w:rPr>
          <w:rFonts w:ascii="仿宋_GB2312" w:eastAsia="仿宋_GB2312" w:hint="eastAsia"/>
          <w:sz w:val="32"/>
          <w:szCs w:val="32"/>
        </w:rPr>
        <w:t>文化旅游产业融合项目资金在绩效指标方面存在2个指标的偏离，分别是：项目资金拨付下达及时性方面，资金下</w:t>
      </w:r>
      <w:r w:rsidRPr="00FD5D83">
        <w:rPr>
          <w:rFonts w:ascii="仿宋_GB2312" w:eastAsia="仿宋_GB2312" w:hint="eastAsia"/>
          <w:sz w:val="32"/>
          <w:szCs w:val="32"/>
        </w:rPr>
        <w:lastRenderedPageBreak/>
        <w:t>拨后因资金未及时拨付至商文旅局账户，超过30天；受疫情影响，个别景区经营业绩较2019年出现下滑，财政资金带动旅游业总收入增长不明显。下一步，将加大与财政部门的沟通衔接，及时将资金下达至项目单位；加强项目实施过程监管和指导，加大淡季市场营销，促进淡季市场开发，提高文化旅游消费水平。</w:t>
      </w:r>
    </w:p>
    <w:p w:rsidR="00FD5D83" w:rsidRPr="001242AE" w:rsidRDefault="00B7243E" w:rsidP="00FD5D83">
      <w:pPr>
        <w:spacing w:line="560" w:lineRule="exact"/>
        <w:ind w:firstLineChars="200" w:firstLine="640"/>
        <w:rPr>
          <w:rFonts w:ascii="楷体" w:eastAsia="楷体" w:hAnsi="楷体"/>
          <w:sz w:val="32"/>
          <w:szCs w:val="32"/>
        </w:rPr>
      </w:pPr>
      <w:r>
        <w:rPr>
          <w:rFonts w:ascii="楷体" w:eastAsia="楷体" w:hAnsi="楷体" w:hint="eastAsia"/>
          <w:sz w:val="32"/>
          <w:szCs w:val="32"/>
        </w:rPr>
        <w:t>（十三）</w:t>
      </w:r>
      <w:r w:rsidRPr="00B7243E">
        <w:rPr>
          <w:rFonts w:ascii="楷体" w:eastAsia="楷体" w:hAnsi="楷体" w:hint="eastAsia"/>
          <w:sz w:val="32"/>
          <w:szCs w:val="32"/>
        </w:rPr>
        <w:t>2020年美术馆 公共图书馆 文化馆（站）免费开放专项资金</w:t>
      </w:r>
    </w:p>
    <w:p w:rsidR="00FD5D83" w:rsidRPr="00414FD8"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FD5D83" w:rsidRPr="00B7243E" w:rsidRDefault="00B7243E" w:rsidP="00B7243E">
      <w:pPr>
        <w:spacing w:line="560" w:lineRule="exact"/>
        <w:ind w:firstLineChars="200" w:firstLine="640"/>
        <w:rPr>
          <w:rFonts w:ascii="仿宋_GB2312" w:eastAsia="仿宋_GB2312"/>
          <w:sz w:val="32"/>
          <w:szCs w:val="32"/>
        </w:rPr>
      </w:pPr>
      <w:r w:rsidRPr="00B7243E">
        <w:rPr>
          <w:rFonts w:ascii="仿宋_GB2312" w:eastAsia="仿宋_GB2312" w:hint="eastAsia"/>
          <w:sz w:val="32"/>
          <w:szCs w:val="32"/>
        </w:rPr>
        <w:t>该笔资金共13.5万元，其中中央下达12万元，省级预算安排1.5万元，已全部下达至各镇，每镇4.5万元，支出率100%。</w:t>
      </w:r>
    </w:p>
    <w:p w:rsidR="00FD5D83"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A74857" w:rsidRDefault="00B7243E" w:rsidP="00FD5D83">
      <w:pPr>
        <w:spacing w:line="560" w:lineRule="exact"/>
        <w:ind w:firstLineChars="200" w:firstLine="640"/>
        <w:rPr>
          <w:rFonts w:ascii="仿宋_GB2312" w:eastAsia="仿宋_GB2312"/>
          <w:sz w:val="32"/>
          <w:szCs w:val="32"/>
        </w:rPr>
      </w:pPr>
      <w:r w:rsidRPr="00B7243E">
        <w:rPr>
          <w:rFonts w:ascii="仿宋_GB2312" w:eastAsia="仿宋_GB2312" w:hint="eastAsia"/>
          <w:sz w:val="32"/>
          <w:szCs w:val="32"/>
        </w:rPr>
        <w:t>资金于2020年8月完成拨付，有效确保3个乡镇文化站免费开放工作正常有序开展</w:t>
      </w:r>
      <w:r w:rsidR="00A74857" w:rsidRPr="00A74857">
        <w:rPr>
          <w:rFonts w:ascii="仿宋_GB2312" w:eastAsia="仿宋_GB2312" w:hint="eastAsia"/>
          <w:sz w:val="32"/>
          <w:szCs w:val="32"/>
        </w:rPr>
        <w:t>经自查，该项目总体绩效目标完成100%，自评得分100分，评价结果为“优”。</w:t>
      </w:r>
    </w:p>
    <w:p w:rsidR="00FD5D83"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FD5D83" w:rsidRPr="00A74857" w:rsidRDefault="00A74857" w:rsidP="00A74857">
      <w:pPr>
        <w:spacing w:line="560" w:lineRule="exact"/>
        <w:ind w:firstLineChars="200" w:firstLine="640"/>
        <w:rPr>
          <w:rFonts w:ascii="仿宋_GB2312" w:eastAsia="仿宋_GB2312"/>
          <w:sz w:val="32"/>
          <w:szCs w:val="32"/>
        </w:rPr>
      </w:pPr>
      <w:r w:rsidRPr="00A74857">
        <w:rPr>
          <w:rFonts w:ascii="仿宋_GB2312" w:eastAsia="仿宋_GB2312" w:hint="eastAsia"/>
          <w:sz w:val="32"/>
          <w:szCs w:val="32"/>
        </w:rPr>
        <w:t>产出指标方面，2020年免费开放乡镇文化站3个，共开展文化活动60余场次，观众16000余人次，更新图书、期刊1008册。效益指标方面，免费开放资金及时足额下达，有效确保各镇文化站正常免费开放，并开展了一定场次的文化惠民活动，有效促进新区基层公共文化服务体系不断健全，群众文化娱乐生活不断丰富。可持续影响指标方面，乡镇文化站免费为广大农村居民提供读书看报、文娱活动、政策宣</w:t>
      </w:r>
      <w:r w:rsidRPr="00A74857">
        <w:rPr>
          <w:rFonts w:ascii="仿宋_GB2312" w:eastAsia="仿宋_GB2312" w:hint="eastAsia"/>
          <w:sz w:val="32"/>
          <w:szCs w:val="32"/>
        </w:rPr>
        <w:lastRenderedPageBreak/>
        <w:t>传等公益性公共文化服务项目，有效提升了农村居民的精神文化生活水平和文化素养，对新区公共文化事业发展具有长期有益的影响。满意度指标方面，满意度较高，达到了项目支出预期。</w:t>
      </w:r>
    </w:p>
    <w:p w:rsidR="00FD5D83"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A74857" w:rsidRDefault="0091686A" w:rsidP="00A74857">
      <w:pPr>
        <w:pStyle w:val="1"/>
        <w:spacing w:line="560" w:lineRule="exact"/>
        <w:ind w:firstLine="640"/>
      </w:pPr>
      <w:r>
        <w:rPr>
          <w:rFonts w:hint="eastAsia"/>
        </w:rPr>
        <w:t>无</w:t>
      </w:r>
      <w:r w:rsidR="00A74857">
        <w:rPr>
          <w:rFonts w:hint="eastAsia"/>
        </w:rPr>
        <w:t>。</w:t>
      </w:r>
    </w:p>
    <w:p w:rsidR="00B7243E" w:rsidRDefault="00B7243E" w:rsidP="00B7243E">
      <w:pPr>
        <w:spacing w:line="560" w:lineRule="exact"/>
        <w:ind w:firstLineChars="200" w:firstLine="640"/>
        <w:rPr>
          <w:rFonts w:ascii="楷体" w:eastAsia="楷体" w:hAnsi="楷体"/>
          <w:sz w:val="32"/>
          <w:szCs w:val="32"/>
        </w:rPr>
      </w:pPr>
      <w:r>
        <w:rPr>
          <w:rFonts w:ascii="楷体" w:eastAsia="楷体" w:hAnsi="楷体" w:hint="eastAsia"/>
          <w:sz w:val="32"/>
          <w:szCs w:val="32"/>
        </w:rPr>
        <w:t>（十四）</w:t>
      </w:r>
      <w:r w:rsidRPr="00B7243E">
        <w:rPr>
          <w:rFonts w:ascii="楷体" w:eastAsia="楷体" w:hAnsi="楷体" w:hint="eastAsia"/>
          <w:sz w:val="32"/>
          <w:szCs w:val="32"/>
        </w:rPr>
        <w:t>2019年度街道社区综合性文化服务中心建设专项资金</w:t>
      </w:r>
    </w:p>
    <w:p w:rsidR="00B7243E" w:rsidRPr="00414FD8" w:rsidRDefault="00B7243E" w:rsidP="00B7243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B7243E" w:rsidRPr="00B7243E" w:rsidRDefault="00B7243E" w:rsidP="00B7243E">
      <w:pPr>
        <w:spacing w:line="560" w:lineRule="exact"/>
        <w:ind w:firstLineChars="200" w:firstLine="640"/>
        <w:rPr>
          <w:rFonts w:ascii="仿宋_GB2312" w:eastAsia="仿宋_GB2312"/>
          <w:sz w:val="32"/>
          <w:szCs w:val="32"/>
        </w:rPr>
      </w:pPr>
      <w:r w:rsidRPr="00B7243E">
        <w:rPr>
          <w:rFonts w:ascii="仿宋_GB2312" w:eastAsia="仿宋_GB2312" w:hint="eastAsia"/>
          <w:sz w:val="32"/>
          <w:szCs w:val="32"/>
        </w:rPr>
        <w:t>该笔资金共34万元，为兰州市市级预算安排；资金已全部下达至各园区管委会，专项用于社区综合性文化服务中心建设，标准为每个社区2万元，支出率100%。</w:t>
      </w:r>
    </w:p>
    <w:p w:rsidR="00B7243E" w:rsidRDefault="00B7243E" w:rsidP="00B7243E">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591ADA" w:rsidRDefault="00591ADA" w:rsidP="00591ADA">
      <w:pPr>
        <w:spacing w:line="560" w:lineRule="exact"/>
        <w:ind w:firstLineChars="200" w:firstLine="640"/>
        <w:rPr>
          <w:rFonts w:ascii="仿宋_GB2312" w:eastAsia="仿宋_GB2312"/>
          <w:sz w:val="32"/>
          <w:szCs w:val="32"/>
        </w:rPr>
      </w:pPr>
      <w:r w:rsidRPr="00591ADA">
        <w:rPr>
          <w:rFonts w:ascii="仿宋_GB2312" w:eastAsia="仿宋_GB2312" w:hint="eastAsia"/>
          <w:sz w:val="32"/>
          <w:szCs w:val="32"/>
        </w:rPr>
        <w:t>为加快构建新区基层公共文化服务体系，文化促进与执法监管科印发了《兰州新区社区综合性文化服务中心建设工作方案》，明确建设标准和时间节点，并及时足额将专项经费下达至各园区管委会。2020年11月文化促进与执法监管科对各社区综合性文化服务中心建设情况进行了验收检查，已建成社区的社区综合性文化服务中心均已挂牌运行，社区群众的文化活动阵地实现全覆盖、文化生活进一步丰富。经自查，该项目总体绩效目标完成100%，自评得分98分，评价结果为“优”。</w:t>
      </w:r>
    </w:p>
    <w:p w:rsidR="00B7243E" w:rsidRDefault="00B7243E" w:rsidP="00591ADA">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591ADA" w:rsidRDefault="00591ADA" w:rsidP="00591ADA">
      <w:pPr>
        <w:pStyle w:val="1"/>
        <w:spacing w:line="560" w:lineRule="exact"/>
        <w:ind w:firstLine="640"/>
      </w:pPr>
      <w:r>
        <w:rPr>
          <w:rFonts w:hint="eastAsia"/>
        </w:rPr>
        <w:t>产出指标方面，</w:t>
      </w:r>
      <w:r>
        <w:rPr>
          <w:rFonts w:hint="eastAsia"/>
        </w:rPr>
        <w:t>17</w:t>
      </w:r>
      <w:r>
        <w:rPr>
          <w:rFonts w:hint="eastAsia"/>
        </w:rPr>
        <w:t>个社区每个社区下达资金</w:t>
      </w:r>
      <w:r>
        <w:rPr>
          <w:rFonts w:hint="eastAsia"/>
        </w:rPr>
        <w:t>2</w:t>
      </w:r>
      <w:r>
        <w:rPr>
          <w:rFonts w:hint="eastAsia"/>
        </w:rPr>
        <w:t>万元，全</w:t>
      </w:r>
      <w:r>
        <w:rPr>
          <w:rFonts w:hint="eastAsia"/>
        </w:rPr>
        <w:lastRenderedPageBreak/>
        <w:t>年建成</w:t>
      </w:r>
      <w:r>
        <w:rPr>
          <w:rFonts w:hint="eastAsia"/>
        </w:rPr>
        <w:t>16</w:t>
      </w:r>
      <w:r>
        <w:rPr>
          <w:rFonts w:hint="eastAsia"/>
        </w:rPr>
        <w:t>个社区综合性文化服务中心，建设任务完成率</w:t>
      </w:r>
      <w:r>
        <w:rPr>
          <w:rFonts w:hint="eastAsia"/>
        </w:rPr>
        <w:t>94%</w:t>
      </w:r>
      <w:r>
        <w:rPr>
          <w:rFonts w:hint="eastAsia"/>
        </w:rPr>
        <w:t>，建成的社区综合性文化服务中心均达到建设标准要求并正常开放</w:t>
      </w:r>
      <w:r w:rsidR="0091686A">
        <w:rPr>
          <w:rFonts w:hint="eastAsia"/>
        </w:rPr>
        <w:t>。</w:t>
      </w:r>
      <w:r>
        <w:rPr>
          <w:rFonts w:hint="eastAsia"/>
        </w:rPr>
        <w:t>效益指标方面，该笔资金及时足额下达，有效确保社区综合性文化服务中心建设任务圆满完成，新区基层公共文化服务体系进一步健全，群众文化娱乐生活不断丰富。可持续影响指标方面，社区综合性文化服务中心为广大社区居民提供读书看报、文娱活动、政策宣传等公益性公共文化服务项目，有效提升了社区居民的精神文化生活水平和文化素养，对新区公共文化事业发展具有长期有益的影响。满意度指标方面，满意度较高，达到了项目支出预期。</w:t>
      </w:r>
    </w:p>
    <w:p w:rsidR="00B7243E" w:rsidRDefault="00B7243E" w:rsidP="00591ADA">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591ADA" w:rsidRDefault="00591ADA" w:rsidP="00591ADA">
      <w:pPr>
        <w:spacing w:line="560" w:lineRule="exact"/>
        <w:ind w:firstLineChars="200" w:firstLine="640"/>
        <w:rPr>
          <w:rFonts w:ascii="仿宋_GB2312" w:eastAsia="仿宋_GB2312"/>
          <w:sz w:val="32"/>
          <w:szCs w:val="32"/>
        </w:rPr>
      </w:pPr>
      <w:r w:rsidRPr="00591ADA">
        <w:rPr>
          <w:rFonts w:ascii="仿宋_GB2312" w:eastAsia="仿宋_GB2312" w:hint="eastAsia"/>
          <w:sz w:val="32"/>
          <w:szCs w:val="32"/>
        </w:rPr>
        <w:t>数量指标建成社区综合性文化服务中心17个，但兰州新区现有已建成社区16个，故年内建成16个社区综合性文化服务中心，建成社区覆盖率100%。另有在建的西岔园区山字墩社区，计划2021年年内建成，该社区综合性文化服务中心2万元建设资金已下达，计划于2021年11月底前建成使用。</w:t>
      </w:r>
    </w:p>
    <w:p w:rsidR="00B7243E" w:rsidRPr="001242AE" w:rsidRDefault="00B7243E" w:rsidP="00591ADA">
      <w:pPr>
        <w:spacing w:line="560" w:lineRule="exact"/>
        <w:ind w:firstLineChars="200" w:firstLine="640"/>
        <w:rPr>
          <w:rFonts w:ascii="楷体" w:eastAsia="楷体" w:hAnsi="楷体"/>
          <w:sz w:val="32"/>
          <w:szCs w:val="32"/>
        </w:rPr>
      </w:pPr>
      <w:r>
        <w:rPr>
          <w:rFonts w:ascii="楷体" w:eastAsia="楷体" w:hAnsi="楷体" w:hint="eastAsia"/>
          <w:sz w:val="32"/>
          <w:szCs w:val="32"/>
        </w:rPr>
        <w:t>（十五）</w:t>
      </w:r>
      <w:r w:rsidRPr="00B7243E">
        <w:rPr>
          <w:rFonts w:ascii="楷体" w:eastAsia="楷体" w:hAnsi="楷体" w:hint="eastAsia"/>
          <w:sz w:val="32"/>
          <w:szCs w:val="32"/>
        </w:rPr>
        <w:t>2020年中央补助地方公共文化服务体系建设专项资金（文化项目）</w:t>
      </w:r>
    </w:p>
    <w:p w:rsidR="00B7243E" w:rsidRPr="00414FD8" w:rsidRDefault="00B7243E" w:rsidP="00B7243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B7243E" w:rsidRPr="00B7243E" w:rsidRDefault="00B7243E" w:rsidP="00B7243E">
      <w:pPr>
        <w:spacing w:line="560" w:lineRule="exact"/>
        <w:ind w:firstLineChars="200" w:firstLine="640"/>
        <w:rPr>
          <w:rFonts w:ascii="仿宋_GB2312" w:eastAsia="仿宋_GB2312"/>
          <w:sz w:val="32"/>
          <w:szCs w:val="32"/>
        </w:rPr>
      </w:pPr>
      <w:r w:rsidRPr="00B7243E">
        <w:rPr>
          <w:rFonts w:ascii="仿宋_GB2312" w:eastAsia="仿宋_GB2312" w:hint="eastAsia"/>
          <w:sz w:val="32"/>
          <w:szCs w:val="32"/>
        </w:rPr>
        <w:t>该笔资金共6万元，为中央下达；资金已全部下达中川园区管委会、秦川园区管委会，专项用于中川镇、秦川镇开展送戏下乡等文化惠民活动，标准为每镇3万元，支出率100%。</w:t>
      </w:r>
    </w:p>
    <w:p w:rsidR="00B7243E" w:rsidRDefault="00B7243E" w:rsidP="00B7243E">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591ADA" w:rsidRDefault="00591ADA" w:rsidP="00591ADA">
      <w:pPr>
        <w:spacing w:line="560" w:lineRule="exact"/>
        <w:ind w:firstLineChars="200" w:firstLine="640"/>
        <w:rPr>
          <w:rFonts w:ascii="仿宋_GB2312" w:eastAsia="仿宋_GB2312"/>
          <w:sz w:val="32"/>
          <w:szCs w:val="32"/>
        </w:rPr>
      </w:pPr>
      <w:r w:rsidRPr="00591ADA">
        <w:rPr>
          <w:rFonts w:ascii="仿宋_GB2312" w:eastAsia="仿宋_GB2312" w:hint="eastAsia"/>
          <w:sz w:val="32"/>
          <w:szCs w:val="32"/>
        </w:rPr>
        <w:lastRenderedPageBreak/>
        <w:t>资金已及时足额下达至相关园区管委会，在中川镇、秦川镇开展送戏下乡等文化惠民活动，丰富了农村群众文化娱乐生活，提高群众的文化生活获得感、幸福感，有力助推新区文化事业繁荣发展。经自查，该项目总体绩效目标完成100%，自评得分98分，评价结果为“优”。</w:t>
      </w:r>
    </w:p>
    <w:p w:rsidR="00B7243E" w:rsidRDefault="00B7243E" w:rsidP="00591ADA">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591ADA" w:rsidRDefault="00591ADA" w:rsidP="00591ADA">
      <w:pPr>
        <w:spacing w:line="560" w:lineRule="exact"/>
        <w:ind w:firstLineChars="200" w:firstLine="640"/>
        <w:rPr>
          <w:rFonts w:ascii="仿宋_GB2312" w:eastAsia="仿宋_GB2312"/>
          <w:sz w:val="32"/>
          <w:szCs w:val="32"/>
        </w:rPr>
      </w:pPr>
      <w:r w:rsidRPr="00591ADA">
        <w:rPr>
          <w:rFonts w:ascii="仿宋_GB2312" w:eastAsia="仿宋_GB2312" w:hint="eastAsia"/>
          <w:sz w:val="32"/>
          <w:szCs w:val="32"/>
        </w:rPr>
        <w:t>产出指标方面，该笔经费及时下达至中川、秦川园区管委会，每个园区下达资金3万元，年内开展文化惠民活动6场次以上，观众达5000余人次；效益指标方面，该笔资金及时足额下达，为农村文化惠民活动开展提供经费保障，新区基层公共文化服务能力不断提升，农村群众文化娱乐生活不断丰富。可持续影响指标方面，该笔资金专项用于开展送戏下乡等农村文化惠民活动，进一步丰富了广大农村居民的精神文化生活水平，提升文化素养，对新区公共文化事业发展具有长期有益的影响。满意度指标方面，满意度较高，达到了项目支出预期。</w:t>
      </w:r>
    </w:p>
    <w:p w:rsidR="00B7243E" w:rsidRDefault="00B7243E" w:rsidP="00591ADA">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591ADA" w:rsidRDefault="0091686A" w:rsidP="00591ADA">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r w:rsidR="00591ADA" w:rsidRPr="00591ADA">
        <w:rPr>
          <w:rFonts w:ascii="仿宋_GB2312" w:eastAsia="仿宋_GB2312" w:hint="eastAsia"/>
          <w:sz w:val="32"/>
          <w:szCs w:val="32"/>
        </w:rPr>
        <w:t>。</w:t>
      </w:r>
    </w:p>
    <w:p w:rsidR="00B7243E" w:rsidRPr="001242AE" w:rsidRDefault="00B7243E" w:rsidP="00591ADA">
      <w:pPr>
        <w:spacing w:line="560" w:lineRule="exact"/>
        <w:ind w:firstLineChars="200" w:firstLine="640"/>
        <w:rPr>
          <w:rFonts w:ascii="楷体" w:eastAsia="楷体" w:hAnsi="楷体"/>
          <w:sz w:val="32"/>
          <w:szCs w:val="32"/>
        </w:rPr>
      </w:pPr>
      <w:r>
        <w:rPr>
          <w:rFonts w:ascii="楷体" w:eastAsia="楷体" w:hAnsi="楷体" w:hint="eastAsia"/>
          <w:sz w:val="32"/>
          <w:szCs w:val="32"/>
        </w:rPr>
        <w:t>（十六）</w:t>
      </w:r>
      <w:r w:rsidRPr="00B7243E">
        <w:rPr>
          <w:rFonts w:ascii="楷体" w:eastAsia="楷体" w:hAnsi="楷体" w:hint="eastAsia"/>
          <w:sz w:val="32"/>
          <w:szCs w:val="32"/>
        </w:rPr>
        <w:t>2019年中央补助地方公共文化服务体系建设专项资金（文化项目）</w:t>
      </w:r>
    </w:p>
    <w:p w:rsidR="00B7243E" w:rsidRPr="00414FD8" w:rsidRDefault="00B7243E" w:rsidP="00B7243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B7243E" w:rsidRDefault="00B7243E" w:rsidP="00B7243E">
      <w:pPr>
        <w:spacing w:line="560" w:lineRule="exact"/>
        <w:ind w:firstLineChars="200" w:firstLine="640"/>
        <w:rPr>
          <w:rFonts w:ascii="仿宋_GB2312" w:eastAsia="仿宋_GB2312"/>
          <w:sz w:val="32"/>
          <w:szCs w:val="32"/>
        </w:rPr>
      </w:pPr>
      <w:r w:rsidRPr="00B7243E">
        <w:rPr>
          <w:rFonts w:ascii="仿宋_GB2312" w:eastAsia="仿宋_GB2312" w:hint="eastAsia"/>
          <w:sz w:val="32"/>
          <w:szCs w:val="32"/>
        </w:rPr>
        <w:t>该笔资金为永登县划转资金，共6万元，为中央下达；资金已全部下达中川园区管委会、秦川园区管委会，专项用于中川镇、秦川镇开展送戏下乡等文化惠民活动，标准为每</w:t>
      </w:r>
      <w:r w:rsidRPr="00B7243E">
        <w:rPr>
          <w:rFonts w:ascii="仿宋_GB2312" w:eastAsia="仿宋_GB2312" w:hint="eastAsia"/>
          <w:sz w:val="32"/>
          <w:szCs w:val="32"/>
        </w:rPr>
        <w:lastRenderedPageBreak/>
        <w:t>镇3万元，支出率100%。</w:t>
      </w:r>
    </w:p>
    <w:p w:rsidR="00B7243E" w:rsidRDefault="00B7243E" w:rsidP="00B7243E">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870E71" w:rsidRDefault="00870E71" w:rsidP="00870E71">
      <w:pPr>
        <w:spacing w:line="560" w:lineRule="exact"/>
        <w:ind w:firstLineChars="200" w:firstLine="640"/>
        <w:rPr>
          <w:rFonts w:ascii="仿宋_GB2312" w:eastAsia="仿宋_GB2312"/>
          <w:sz w:val="32"/>
          <w:szCs w:val="32"/>
        </w:rPr>
      </w:pPr>
      <w:r w:rsidRPr="00870E71">
        <w:rPr>
          <w:rFonts w:ascii="仿宋_GB2312" w:eastAsia="仿宋_GB2312" w:hint="eastAsia"/>
          <w:sz w:val="32"/>
          <w:szCs w:val="32"/>
        </w:rPr>
        <w:t>资金已及时足额下达至相关园区管委会，在中川镇、秦川镇开展送戏下乡等文化惠民活动，丰富了农村群众文化娱乐生活，提高群众的文化生活获得感、幸福感，有力助推新区文化事业繁荣发展；经自查，该项目总体绩效目标完成100%，自评得分100分，评价结果为“优”。</w:t>
      </w:r>
    </w:p>
    <w:p w:rsidR="00B7243E" w:rsidRDefault="00B7243E" w:rsidP="00870E71">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591ADA" w:rsidRDefault="00870E71" w:rsidP="00870E71">
      <w:pPr>
        <w:spacing w:line="560" w:lineRule="exact"/>
        <w:ind w:firstLineChars="200" w:firstLine="640"/>
        <w:rPr>
          <w:rFonts w:ascii="仿宋_GB2312" w:eastAsia="仿宋_GB2312"/>
          <w:sz w:val="32"/>
          <w:szCs w:val="32"/>
        </w:rPr>
      </w:pPr>
      <w:r w:rsidRPr="00870E71">
        <w:rPr>
          <w:rFonts w:ascii="仿宋_GB2312" w:eastAsia="仿宋_GB2312" w:hint="eastAsia"/>
          <w:sz w:val="32"/>
          <w:szCs w:val="32"/>
        </w:rPr>
        <w:t>产出指标方面，该笔经费及时下达至中川、秦川园区管委会，每个园区下达资金3万元，年内文化活动6场次，观众达5000人次；效益指标方面，该笔资金及时足额下达，为农村文化惠民活动开展提供经费保障，新区基层公共文化服务能力不断提升，农村群众文化娱乐生活不断丰富。可持续影响指标方面，该笔资金专项用于开展送戏下乡等农村文化惠民活动，进一步丰富了广大农村居民的精神文化生活水平，提升文化素养，对新区公共文化事业发展具有长期有益的影响。满意度指标方面，满意度较高，达到了项目支出预期。</w:t>
      </w:r>
    </w:p>
    <w:p w:rsidR="00B7243E" w:rsidRDefault="00B7243E" w:rsidP="00B7243E">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00722984">
        <w:rPr>
          <w:rFonts w:ascii="仿宋_GB2312" w:eastAsia="仿宋_GB2312" w:hint="eastAsia"/>
          <w:sz w:val="32"/>
          <w:szCs w:val="32"/>
        </w:rPr>
        <w:t>无。</w:t>
      </w:r>
    </w:p>
    <w:p w:rsidR="00591ADA" w:rsidRDefault="00591ADA" w:rsidP="00591ADA">
      <w:pPr>
        <w:spacing w:line="560" w:lineRule="exact"/>
        <w:ind w:firstLineChars="200" w:firstLine="640"/>
        <w:rPr>
          <w:rFonts w:ascii="仿宋_GB2312" w:eastAsia="仿宋_GB2312"/>
          <w:sz w:val="32"/>
          <w:szCs w:val="32"/>
        </w:rPr>
      </w:pPr>
      <w:r w:rsidRPr="00591ADA">
        <w:rPr>
          <w:rFonts w:ascii="仿宋_GB2312" w:eastAsia="仿宋_GB2312" w:hint="eastAsia"/>
          <w:sz w:val="32"/>
          <w:szCs w:val="32"/>
        </w:rPr>
        <w:t>该项目绩效目标基本达成，不存在偏离绩效目标的情况。</w:t>
      </w:r>
    </w:p>
    <w:p w:rsidR="00B7243E" w:rsidRDefault="00B7243E" w:rsidP="00591ADA">
      <w:pPr>
        <w:spacing w:line="560" w:lineRule="exact"/>
        <w:ind w:firstLineChars="200" w:firstLine="640"/>
        <w:rPr>
          <w:rFonts w:ascii="楷体" w:eastAsia="楷体" w:hAnsi="楷体"/>
          <w:sz w:val="32"/>
          <w:szCs w:val="32"/>
        </w:rPr>
      </w:pPr>
      <w:r>
        <w:rPr>
          <w:rFonts w:ascii="楷体" w:eastAsia="楷体" w:hAnsi="楷体" w:hint="eastAsia"/>
          <w:sz w:val="32"/>
          <w:szCs w:val="32"/>
        </w:rPr>
        <w:t>（十七）</w:t>
      </w:r>
      <w:r w:rsidRPr="00B7243E">
        <w:rPr>
          <w:rFonts w:ascii="楷体" w:eastAsia="楷体" w:hAnsi="楷体" w:hint="eastAsia"/>
          <w:sz w:val="32"/>
          <w:szCs w:val="32"/>
        </w:rPr>
        <w:t>2020年中央公共文化服务体系建设专项资金</w:t>
      </w:r>
    </w:p>
    <w:p w:rsidR="00B7243E" w:rsidRPr="00414FD8" w:rsidRDefault="00B7243E" w:rsidP="00B7243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B7243E" w:rsidRPr="00B7243E" w:rsidRDefault="00B7243E" w:rsidP="00B7243E">
      <w:pPr>
        <w:spacing w:line="560" w:lineRule="exact"/>
        <w:ind w:firstLineChars="200" w:firstLine="640"/>
        <w:rPr>
          <w:rFonts w:ascii="仿宋_GB2312" w:eastAsia="仿宋_GB2312"/>
          <w:sz w:val="32"/>
          <w:szCs w:val="32"/>
        </w:rPr>
      </w:pPr>
      <w:r w:rsidRPr="00B7243E">
        <w:rPr>
          <w:rFonts w:ascii="仿宋_GB2312" w:eastAsia="仿宋_GB2312" w:hint="eastAsia"/>
          <w:sz w:val="32"/>
          <w:szCs w:val="32"/>
        </w:rPr>
        <w:t>该笔资金37.98万元，为中央下达；资金已全部用于开展文化惠民活动，支出率100%。</w:t>
      </w:r>
    </w:p>
    <w:p w:rsidR="00B7243E" w:rsidRDefault="00B7243E" w:rsidP="00B7243E">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2.</w:t>
      </w:r>
      <w:r w:rsidRPr="0000739D">
        <w:rPr>
          <w:rFonts w:hint="eastAsia"/>
        </w:rPr>
        <w:t xml:space="preserve"> </w:t>
      </w:r>
      <w:r w:rsidRPr="0000739D">
        <w:rPr>
          <w:rFonts w:ascii="仿宋_GB2312" w:eastAsia="仿宋_GB2312" w:hint="eastAsia"/>
          <w:sz w:val="32"/>
          <w:szCs w:val="32"/>
        </w:rPr>
        <w:t>总体绩效目标完成情况分析</w:t>
      </w:r>
    </w:p>
    <w:p w:rsidR="00B7243E" w:rsidRPr="00870E71" w:rsidRDefault="00870E71" w:rsidP="00870E71">
      <w:pPr>
        <w:spacing w:line="560" w:lineRule="exact"/>
        <w:ind w:firstLineChars="200" w:firstLine="640"/>
        <w:rPr>
          <w:rFonts w:ascii="仿宋_GB2312" w:eastAsia="仿宋_GB2312"/>
          <w:sz w:val="32"/>
          <w:szCs w:val="32"/>
        </w:rPr>
      </w:pPr>
      <w:r w:rsidRPr="00870E71">
        <w:rPr>
          <w:rFonts w:ascii="仿宋_GB2312" w:eastAsia="仿宋_GB2312" w:hint="eastAsia"/>
          <w:sz w:val="32"/>
          <w:szCs w:val="32"/>
        </w:rPr>
        <w:t>2020年8月份组织开展了“新区之夏”精品剧目展演暨文化惠民月活动，不同风格的表演节目，有效满足了广大群众的精神文化需求。经自查，该项目总体绩效目标完成100%，自评得分100分，评价结果为“优”。</w:t>
      </w:r>
    </w:p>
    <w:p w:rsidR="00B7243E" w:rsidRDefault="00B7243E" w:rsidP="00B7243E">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B7243E" w:rsidRPr="00870E71" w:rsidRDefault="00870E71" w:rsidP="00870E71">
      <w:pPr>
        <w:spacing w:line="560" w:lineRule="exact"/>
        <w:ind w:firstLineChars="200" w:firstLine="640"/>
        <w:rPr>
          <w:rFonts w:ascii="仿宋_GB2312" w:eastAsia="仿宋_GB2312"/>
          <w:sz w:val="32"/>
          <w:szCs w:val="32"/>
        </w:rPr>
      </w:pPr>
      <w:r w:rsidRPr="00870E71">
        <w:rPr>
          <w:rFonts w:ascii="仿宋_GB2312" w:eastAsia="仿宋_GB2312" w:hint="eastAsia"/>
          <w:sz w:val="32"/>
          <w:szCs w:val="32"/>
        </w:rPr>
        <w:t>产出指标方面，2020年8月开展文化惠民专场演出活动8场次，观众35000余人次，活动总费用37.98万元，于2020年11月前全部足额支出。效益指标方面，秦腔、杂技、歌舞、交响乐等种类丰富的专场演出，赢得了广大群众的高度评价，广大观众在大饱眼福的同时，也充分感受到文化惠民月活动所带来的精神享受。可持续影响方面，专场文化惠民活动的开展，极大的丰富和满足了广大居民夏季夜间文化生活需求，形式多样的演出节目，对提升群众精神文化生活水平和文化素养有长期的、有益的影响，为新区公共文化事业发展奠定坚实基础。满意度指标方面，满意度较高，达到了项目支出预期。</w:t>
      </w:r>
    </w:p>
    <w:p w:rsidR="00B7243E" w:rsidRDefault="00B7243E" w:rsidP="00B7243E">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870E71" w:rsidRDefault="00722984" w:rsidP="00870E71">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r w:rsidR="00870E71" w:rsidRPr="00870E71">
        <w:rPr>
          <w:rFonts w:ascii="仿宋_GB2312" w:eastAsia="仿宋_GB2312" w:hint="eastAsia"/>
          <w:sz w:val="32"/>
          <w:szCs w:val="32"/>
        </w:rPr>
        <w:t>。</w:t>
      </w:r>
    </w:p>
    <w:p w:rsidR="0000739D" w:rsidRPr="0000739D" w:rsidRDefault="0000739D" w:rsidP="00870E71">
      <w:pPr>
        <w:spacing w:line="560" w:lineRule="exact"/>
        <w:ind w:firstLineChars="200" w:firstLine="640"/>
        <w:rPr>
          <w:rFonts w:ascii="黑体" w:eastAsia="黑体" w:hAnsi="黑体"/>
          <w:sz w:val="32"/>
          <w:szCs w:val="32"/>
        </w:rPr>
      </w:pPr>
      <w:r w:rsidRPr="0000739D">
        <w:rPr>
          <w:rFonts w:ascii="黑体" w:eastAsia="黑体" w:hAnsi="黑体" w:hint="eastAsia"/>
          <w:sz w:val="32"/>
          <w:szCs w:val="32"/>
        </w:rPr>
        <w:t>六、绩效自评结果拟应用和公开情况</w:t>
      </w:r>
    </w:p>
    <w:p w:rsidR="0000739D" w:rsidRDefault="0000739D" w:rsidP="0000739D">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ascii="仿宋_GB2312" w:eastAsia="仿宋_GB2312" w:hint="eastAsia"/>
          <w:sz w:val="32"/>
          <w:szCs w:val="32"/>
        </w:rPr>
        <w:t>我单位根据绩效评定指标评价，整体自评指标得分</w:t>
      </w:r>
      <w:r>
        <w:rPr>
          <w:rFonts w:ascii="仿宋_GB2312" w:eastAsia="仿宋_GB2312" w:hint="eastAsia"/>
          <w:sz w:val="32"/>
          <w:szCs w:val="32"/>
        </w:rPr>
        <w:t>89.10</w:t>
      </w:r>
      <w:r w:rsidRPr="0000739D">
        <w:rPr>
          <w:rFonts w:ascii="仿宋_GB2312" w:eastAsia="仿宋_GB2312" w:hint="eastAsia"/>
          <w:sz w:val="32"/>
          <w:szCs w:val="32"/>
        </w:rPr>
        <w:t>分</w:t>
      </w:r>
      <w:r>
        <w:rPr>
          <w:rFonts w:ascii="仿宋_GB2312" w:eastAsia="仿宋_GB2312" w:hint="eastAsia"/>
          <w:sz w:val="32"/>
          <w:szCs w:val="32"/>
        </w:rPr>
        <w:t>。</w:t>
      </w:r>
    </w:p>
    <w:p w:rsidR="0000739D" w:rsidRDefault="0000739D" w:rsidP="0000739D">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对项目绩效评定指标评价，将项目支出后的实际状况与项目申报的绩效目标进行对比分析。按项目实际支出和项</w:t>
      </w:r>
      <w:r w:rsidRPr="0000739D">
        <w:rPr>
          <w:rFonts w:ascii="仿宋_GB2312" w:eastAsia="仿宋_GB2312" w:hint="eastAsia"/>
          <w:sz w:val="32"/>
          <w:szCs w:val="32"/>
        </w:rPr>
        <w:lastRenderedPageBreak/>
        <w:t>目申报绩效目标进行对比分析，所有项目均与批复下达相符。</w:t>
      </w:r>
    </w:p>
    <w:p w:rsidR="0000739D" w:rsidRPr="0000739D" w:rsidRDefault="0000739D" w:rsidP="0000739D">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00063443" w:rsidRPr="00063443">
        <w:rPr>
          <w:rFonts w:hint="eastAsia"/>
        </w:rPr>
        <w:t xml:space="preserve"> </w:t>
      </w:r>
      <w:r w:rsidR="00063443" w:rsidRPr="00063443">
        <w:rPr>
          <w:rFonts w:ascii="仿宋_GB2312" w:eastAsia="仿宋_GB2312" w:hint="eastAsia"/>
          <w:sz w:val="32"/>
          <w:szCs w:val="32"/>
        </w:rPr>
        <w:t>我单位根据财政相关文件要求，</w:t>
      </w:r>
      <w:r w:rsidR="00063443">
        <w:rPr>
          <w:rFonts w:ascii="仿宋_GB2312" w:eastAsia="仿宋_GB2312" w:hint="eastAsia"/>
          <w:sz w:val="32"/>
          <w:szCs w:val="32"/>
        </w:rPr>
        <w:t>将</w:t>
      </w:r>
      <w:r w:rsidR="00063443" w:rsidRPr="00063443">
        <w:rPr>
          <w:rFonts w:ascii="仿宋_GB2312" w:eastAsia="仿宋_GB2312" w:hint="eastAsia"/>
          <w:sz w:val="32"/>
          <w:szCs w:val="32"/>
        </w:rPr>
        <w:t>进行了公开公示。</w:t>
      </w:r>
    </w:p>
    <w:p w:rsidR="0000739D" w:rsidRPr="0000739D" w:rsidRDefault="0000739D" w:rsidP="0000739D">
      <w:pPr>
        <w:spacing w:line="560" w:lineRule="exact"/>
        <w:ind w:firstLineChars="200" w:firstLine="640"/>
        <w:rPr>
          <w:rFonts w:ascii="黑体" w:eastAsia="黑体" w:hAnsi="黑体"/>
          <w:sz w:val="32"/>
          <w:szCs w:val="32"/>
        </w:rPr>
      </w:pPr>
      <w:r w:rsidRPr="0000739D">
        <w:rPr>
          <w:rFonts w:ascii="黑体" w:eastAsia="黑体" w:hAnsi="黑体" w:hint="eastAsia"/>
          <w:sz w:val="32"/>
          <w:szCs w:val="32"/>
        </w:rPr>
        <w:t>七、其他需要说明的问题</w:t>
      </w:r>
    </w:p>
    <w:p w:rsidR="0000739D" w:rsidRDefault="0000739D" w:rsidP="0000739D">
      <w:pPr>
        <w:spacing w:line="560" w:lineRule="exact"/>
        <w:ind w:firstLineChars="200" w:firstLine="640"/>
        <w:rPr>
          <w:rFonts w:ascii="仿宋_GB2312" w:eastAsia="仿宋_GB2312"/>
          <w:sz w:val="32"/>
          <w:szCs w:val="32"/>
        </w:rPr>
      </w:pPr>
      <w:r>
        <w:rPr>
          <w:rFonts w:ascii="仿宋_GB2312" w:eastAsia="仿宋_GB2312" w:hint="eastAsia"/>
          <w:sz w:val="32"/>
          <w:szCs w:val="32"/>
        </w:rPr>
        <w:t>2020年度预算项目不涉及</w:t>
      </w:r>
      <w:r w:rsidRPr="0000739D">
        <w:rPr>
          <w:rFonts w:ascii="仿宋_GB2312" w:eastAsia="仿宋_GB2312" w:hint="eastAsia"/>
          <w:sz w:val="32"/>
          <w:szCs w:val="32"/>
        </w:rPr>
        <w:t>中央和省委巡视、各级审计和财政监督中发现的问题及金额</w:t>
      </w:r>
      <w:r>
        <w:rPr>
          <w:rFonts w:ascii="仿宋_GB2312" w:eastAsia="仿宋_GB2312" w:hint="eastAsia"/>
          <w:sz w:val="32"/>
          <w:szCs w:val="32"/>
        </w:rPr>
        <w:t>。</w:t>
      </w:r>
    </w:p>
    <w:p w:rsidR="0000739D" w:rsidRPr="0000739D" w:rsidRDefault="0000739D">
      <w:pPr>
        <w:spacing w:line="560" w:lineRule="exact"/>
        <w:ind w:firstLineChars="200" w:firstLine="640"/>
        <w:rPr>
          <w:rFonts w:ascii="仿宋_GB2312" w:eastAsia="仿宋_GB2312"/>
          <w:sz w:val="32"/>
          <w:szCs w:val="32"/>
        </w:rPr>
      </w:pPr>
    </w:p>
    <w:sectPr w:rsidR="0000739D" w:rsidRPr="0000739D" w:rsidSect="00546B8D">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4F6E" w:rsidRDefault="007A4F6E" w:rsidP="00AE1D9B">
      <w:r>
        <w:separator/>
      </w:r>
    </w:p>
  </w:endnote>
  <w:endnote w:type="continuationSeparator" w:id="1">
    <w:p w:rsidR="007A4F6E" w:rsidRDefault="007A4F6E" w:rsidP="00AE1D9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612442"/>
      <w:docPartObj>
        <w:docPartGallery w:val="Page Numbers (Bottom of Page)"/>
        <w:docPartUnique/>
      </w:docPartObj>
    </w:sdtPr>
    <w:sdtContent>
      <w:p w:rsidR="002B53FD" w:rsidRDefault="00852653">
        <w:pPr>
          <w:pStyle w:val="a4"/>
          <w:jc w:val="center"/>
        </w:pPr>
        <w:fldSimple w:instr=" PAGE   \* MERGEFORMAT ">
          <w:r w:rsidR="00254E03" w:rsidRPr="00254E03">
            <w:rPr>
              <w:noProof/>
              <w:lang w:val="zh-CN"/>
            </w:rPr>
            <w:t>8</w:t>
          </w:r>
        </w:fldSimple>
      </w:p>
    </w:sdtContent>
  </w:sdt>
  <w:p w:rsidR="002B53FD" w:rsidRDefault="002B53F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4F6E" w:rsidRDefault="007A4F6E" w:rsidP="00AE1D9B">
      <w:r>
        <w:separator/>
      </w:r>
    </w:p>
  </w:footnote>
  <w:footnote w:type="continuationSeparator" w:id="1">
    <w:p w:rsidR="007A4F6E" w:rsidRDefault="007A4F6E" w:rsidP="00AE1D9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A452A"/>
    <w:rsid w:val="00000A4D"/>
    <w:rsid w:val="0000739D"/>
    <w:rsid w:val="00013370"/>
    <w:rsid w:val="00035AE4"/>
    <w:rsid w:val="00035C18"/>
    <w:rsid w:val="0004217B"/>
    <w:rsid w:val="00063443"/>
    <w:rsid w:val="000B3040"/>
    <w:rsid w:val="000E716D"/>
    <w:rsid w:val="001242AE"/>
    <w:rsid w:val="0012793B"/>
    <w:rsid w:val="00181594"/>
    <w:rsid w:val="00182405"/>
    <w:rsid w:val="001C24DE"/>
    <w:rsid w:val="00233DFD"/>
    <w:rsid w:val="00254E03"/>
    <w:rsid w:val="002B53FD"/>
    <w:rsid w:val="002D6D10"/>
    <w:rsid w:val="003022A5"/>
    <w:rsid w:val="00314D9F"/>
    <w:rsid w:val="003344E5"/>
    <w:rsid w:val="004007F6"/>
    <w:rsid w:val="00414FD8"/>
    <w:rsid w:val="00426B2D"/>
    <w:rsid w:val="00450352"/>
    <w:rsid w:val="0049494D"/>
    <w:rsid w:val="004A2664"/>
    <w:rsid w:val="004D6098"/>
    <w:rsid w:val="00532DB1"/>
    <w:rsid w:val="00546B8D"/>
    <w:rsid w:val="00550975"/>
    <w:rsid w:val="00572166"/>
    <w:rsid w:val="0058502E"/>
    <w:rsid w:val="00591ADA"/>
    <w:rsid w:val="005B67D7"/>
    <w:rsid w:val="00644778"/>
    <w:rsid w:val="0064788F"/>
    <w:rsid w:val="006479FF"/>
    <w:rsid w:val="006838CB"/>
    <w:rsid w:val="00714090"/>
    <w:rsid w:val="007160A7"/>
    <w:rsid w:val="007224C8"/>
    <w:rsid w:val="00722984"/>
    <w:rsid w:val="007345A6"/>
    <w:rsid w:val="00795489"/>
    <w:rsid w:val="007A4F6E"/>
    <w:rsid w:val="007D68E8"/>
    <w:rsid w:val="0082037F"/>
    <w:rsid w:val="00834407"/>
    <w:rsid w:val="00852653"/>
    <w:rsid w:val="00870E71"/>
    <w:rsid w:val="008C71D6"/>
    <w:rsid w:val="008E1C16"/>
    <w:rsid w:val="008F33F1"/>
    <w:rsid w:val="008F370B"/>
    <w:rsid w:val="0091686A"/>
    <w:rsid w:val="0094109D"/>
    <w:rsid w:val="00964A50"/>
    <w:rsid w:val="009B1CD9"/>
    <w:rsid w:val="009B66B1"/>
    <w:rsid w:val="009F3C26"/>
    <w:rsid w:val="00A74857"/>
    <w:rsid w:val="00A77808"/>
    <w:rsid w:val="00A86512"/>
    <w:rsid w:val="00AE1D9B"/>
    <w:rsid w:val="00B54FB2"/>
    <w:rsid w:val="00B7243E"/>
    <w:rsid w:val="00B83CC1"/>
    <w:rsid w:val="00BF47ED"/>
    <w:rsid w:val="00C00CAC"/>
    <w:rsid w:val="00C154E2"/>
    <w:rsid w:val="00C25F6D"/>
    <w:rsid w:val="00C33C12"/>
    <w:rsid w:val="00C43E7D"/>
    <w:rsid w:val="00C57CAD"/>
    <w:rsid w:val="00C61424"/>
    <w:rsid w:val="00CC6823"/>
    <w:rsid w:val="00D13F7B"/>
    <w:rsid w:val="00D21866"/>
    <w:rsid w:val="00D33111"/>
    <w:rsid w:val="00D616BC"/>
    <w:rsid w:val="00D63A82"/>
    <w:rsid w:val="00D85444"/>
    <w:rsid w:val="00DA38FE"/>
    <w:rsid w:val="00DF46EF"/>
    <w:rsid w:val="00E43A78"/>
    <w:rsid w:val="00E5476E"/>
    <w:rsid w:val="00E83D69"/>
    <w:rsid w:val="00EA452A"/>
    <w:rsid w:val="00ED46EB"/>
    <w:rsid w:val="00ED6E60"/>
    <w:rsid w:val="00EF2D5C"/>
    <w:rsid w:val="00F12101"/>
    <w:rsid w:val="00F310F8"/>
    <w:rsid w:val="00F34FA8"/>
    <w:rsid w:val="00F52EC1"/>
    <w:rsid w:val="00F7527A"/>
    <w:rsid w:val="00FD5D83"/>
    <w:rsid w:val="00FE2F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6B8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
    <w:qFormat/>
    <w:rsid w:val="00A74857"/>
    <w:rPr>
      <w:rFonts w:eastAsia="仿宋_GB2312"/>
      <w:sz w:val="32"/>
    </w:rPr>
  </w:style>
  <w:style w:type="paragraph" w:styleId="a3">
    <w:name w:val="header"/>
    <w:basedOn w:val="a"/>
    <w:link w:val="Char"/>
    <w:uiPriority w:val="99"/>
    <w:semiHidden/>
    <w:unhideWhenUsed/>
    <w:rsid w:val="00AE1D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E1D9B"/>
    <w:rPr>
      <w:sz w:val="18"/>
      <w:szCs w:val="18"/>
    </w:rPr>
  </w:style>
  <w:style w:type="paragraph" w:styleId="a4">
    <w:name w:val="footer"/>
    <w:basedOn w:val="a"/>
    <w:link w:val="Char0"/>
    <w:uiPriority w:val="99"/>
    <w:unhideWhenUsed/>
    <w:rsid w:val="00AE1D9B"/>
    <w:pPr>
      <w:tabs>
        <w:tab w:val="center" w:pos="4153"/>
        <w:tab w:val="right" w:pos="8306"/>
      </w:tabs>
      <w:snapToGrid w:val="0"/>
      <w:jc w:val="left"/>
    </w:pPr>
    <w:rPr>
      <w:sz w:val="18"/>
      <w:szCs w:val="18"/>
    </w:rPr>
  </w:style>
  <w:style w:type="character" w:customStyle="1" w:styleId="Char0">
    <w:name w:val="页脚 Char"/>
    <w:basedOn w:val="a0"/>
    <w:link w:val="a4"/>
    <w:uiPriority w:val="99"/>
    <w:rsid w:val="00AE1D9B"/>
    <w:rPr>
      <w:sz w:val="18"/>
      <w:szCs w:val="18"/>
    </w:rPr>
  </w:style>
</w:styles>
</file>

<file path=word/webSettings.xml><?xml version="1.0" encoding="utf-8"?>
<w:webSettings xmlns:r="http://schemas.openxmlformats.org/officeDocument/2006/relationships" xmlns:w="http://schemas.openxmlformats.org/wordprocessingml/2006/main">
  <w:divs>
    <w:div w:id="1875922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979</TotalTime>
  <Pages>57</Pages>
  <Words>4591</Words>
  <Characters>26169</Characters>
  <Application>Microsoft Office Word</Application>
  <DocSecurity>0</DocSecurity>
  <Lines>218</Lines>
  <Paragraphs>61</Paragraphs>
  <ScaleCrop>false</ScaleCrop>
  <Company/>
  <LinksUpToDate>false</LinksUpToDate>
  <CharactersWithSpaces>30699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fdsh</dc:creator>
  <cp:lastModifiedBy>fdsh</cp:lastModifiedBy>
  <cp:revision>45</cp:revision>
  <cp:lastPrinted>2021-03-08T01:47:00Z</cp:lastPrinted>
  <dcterms:created xsi:type="dcterms:W3CDTF">2021-03-02T15:38:00Z</dcterms:created>
  <dcterms:modified xsi:type="dcterms:W3CDTF">2021-09-01T02:06:00Z</dcterms:modified>
</cp:coreProperties>
</file>